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7B433B" w14:textId="77777777" w:rsidTr="00F018EB">
        <w:tc>
          <w:tcPr>
            <w:tcW w:w="5848" w:type="dxa"/>
            <w:vMerge w:val="restart"/>
          </w:tcPr>
          <w:p w14:paraId="702604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8EE1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1A5DAC8" w14:textId="77777777" w:rsidTr="00F018EB">
        <w:tc>
          <w:tcPr>
            <w:tcW w:w="5848" w:type="dxa"/>
            <w:vMerge/>
          </w:tcPr>
          <w:p w14:paraId="2CCF22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C89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83E7DE" w14:textId="77777777" w:rsidTr="00F018EB">
        <w:tc>
          <w:tcPr>
            <w:tcW w:w="5848" w:type="dxa"/>
            <w:vMerge/>
          </w:tcPr>
          <w:p w14:paraId="12C707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660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1.1727</w:t>
            </w:r>
          </w:p>
        </w:tc>
      </w:tr>
      <w:tr w:rsidR="00A7420A" w:rsidRPr="005E0063" w14:paraId="40188F29" w14:textId="77777777" w:rsidTr="00F018EB">
        <w:tc>
          <w:tcPr>
            <w:tcW w:w="5848" w:type="dxa"/>
            <w:vMerge/>
          </w:tcPr>
          <w:p w14:paraId="486331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5D8DE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26.04.2013 </w:t>
            </w:r>
          </w:p>
        </w:tc>
      </w:tr>
      <w:tr w:rsidR="00A7420A" w:rsidRPr="00131F6F" w14:paraId="625819E9" w14:textId="77777777" w:rsidTr="00F018EB">
        <w:tc>
          <w:tcPr>
            <w:tcW w:w="5848" w:type="dxa"/>
            <w:vMerge/>
          </w:tcPr>
          <w:p w14:paraId="0938E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8DB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845FB3" w14:textId="6C3666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1503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EDCF87" w14:textId="77777777" w:rsidTr="00F018EB">
        <w:tc>
          <w:tcPr>
            <w:tcW w:w="5848" w:type="dxa"/>
            <w:vMerge/>
          </w:tcPr>
          <w:p w14:paraId="68E6EF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73D636" w14:textId="6D5106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150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A3F35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0918F" w14:textId="77777777" w:rsidTr="00F018EB">
        <w:tc>
          <w:tcPr>
            <w:tcW w:w="9751" w:type="dxa"/>
          </w:tcPr>
          <w:p w14:paraId="360399D0" w14:textId="44519B4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1503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8F83A1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4D025A" w14:textId="77777777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6003A5" w14:textId="31D36595" w:rsidR="00A7420A" w:rsidRPr="00391503" w:rsidRDefault="0039150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78BFB0" w14:textId="6E70E4AB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150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91503">
              <w:rPr>
                <w:bCs/>
                <w:sz w:val="28"/>
                <w:szCs w:val="28"/>
                <w:lang w:val="ru-RU"/>
              </w:rPr>
              <w:t>го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91503">
              <w:rPr>
                <w:bCs/>
                <w:sz w:val="28"/>
                <w:szCs w:val="28"/>
                <w:lang w:val="ru-RU"/>
              </w:rPr>
              <w:t>го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91503">
              <w:rPr>
                <w:bCs/>
                <w:sz w:val="28"/>
                <w:szCs w:val="28"/>
                <w:lang w:val="ru-RU"/>
              </w:rPr>
              <w:t>я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"СтройМедиаПроект"</w:t>
            </w:r>
          </w:p>
          <w:p w14:paraId="235E8840" w14:textId="77777777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9DB366" w14:textId="77777777" w:rsidR="00A7420A" w:rsidRPr="0039150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1A282F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D8EC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E2BA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E2A0AE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F16D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FB0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9334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499E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516C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BCA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7718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F331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BCF1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98FE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F8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F302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871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23F27" w14:paraId="1D6FCE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404A930" w14:textId="77777777" w:rsidR="00A7420A" w:rsidRPr="00582A8F" w:rsidRDefault="0039150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DB52AE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5FFB88D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57BCD0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F324E5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DB3AE9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23F27" w14:paraId="29E67B9B" w14:textId="77777777">
        <w:tc>
          <w:tcPr>
            <w:tcW w:w="4880" w:type="pct"/>
            <w:gridSpan w:val="6"/>
          </w:tcPr>
          <w:p w14:paraId="6559322B" w14:textId="77777777" w:rsidR="00123F27" w:rsidRDefault="00391503">
            <w:pPr>
              <w:ind w:left="-84" w:right="-84"/>
              <w:jc w:val="center"/>
            </w:pPr>
            <w:r>
              <w:rPr>
                <w:b/>
                <w:sz w:val="22"/>
              </w:rPr>
              <w:t>ул. В. Хоружей, 13/61, 220123, г. Минск</w:t>
            </w:r>
          </w:p>
        </w:tc>
      </w:tr>
      <w:tr w:rsidR="00123F27" w14:paraId="141C9DC8" w14:textId="77777777">
        <w:tc>
          <w:tcPr>
            <w:tcW w:w="405" w:type="pct"/>
          </w:tcPr>
          <w:p w14:paraId="0A20B6F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16CF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  <w:r>
              <w:rPr>
                <w:sz w:val="22"/>
              </w:rPr>
              <w:br/>
              <w:t>Ограждения дорожные металлические барьерного типа</w:t>
            </w:r>
            <w:r>
              <w:rPr>
                <w:sz w:val="22"/>
              </w:rPr>
              <w:br/>
              <w:t xml:space="preserve">Секции </w:t>
            </w:r>
            <w:r>
              <w:rPr>
                <w:sz w:val="22"/>
              </w:rPr>
              <w:t>металлические перильных ограждений мостов и путепроводов</w:t>
            </w:r>
            <w:r>
              <w:rPr>
                <w:sz w:val="22"/>
              </w:rPr>
              <w:br/>
              <w:t>Ограждения дорожные удерживающие тросового типа</w:t>
            </w:r>
          </w:p>
        </w:tc>
        <w:tc>
          <w:tcPr>
            <w:tcW w:w="705" w:type="pct"/>
          </w:tcPr>
          <w:p w14:paraId="1A25678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</w:t>
            </w:r>
          </w:p>
        </w:tc>
        <w:tc>
          <w:tcPr>
            <w:tcW w:w="945" w:type="pct"/>
          </w:tcPr>
          <w:p w14:paraId="2801AA4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их предельные отклонения, ширина раскрытия трещин</w:t>
            </w:r>
          </w:p>
        </w:tc>
        <w:tc>
          <w:tcPr>
            <w:tcW w:w="945" w:type="pct"/>
            <w:vMerge w:val="restart"/>
          </w:tcPr>
          <w:p w14:paraId="62EEC9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33127-2014;</w:t>
            </w:r>
            <w:r>
              <w:rPr>
                <w:sz w:val="22"/>
              </w:rPr>
              <w:br/>
              <w:t>ГОСТ 33127-2024;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33128-2024;</w:t>
            </w:r>
            <w:r>
              <w:rPr>
                <w:sz w:val="22"/>
              </w:rPr>
              <w:br/>
              <w:t>СТБ 1026-2008¹;</w:t>
            </w:r>
            <w:r>
              <w:rPr>
                <w:sz w:val="22"/>
              </w:rPr>
              <w:br/>
              <w:t>СТБ 2261-2020¹</w:t>
            </w:r>
          </w:p>
        </w:tc>
        <w:tc>
          <w:tcPr>
            <w:tcW w:w="1060" w:type="pct"/>
          </w:tcPr>
          <w:p w14:paraId="7DB7ED6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26433.2-94¹;</w:t>
            </w:r>
            <w:r>
              <w:rPr>
                <w:sz w:val="22"/>
              </w:rPr>
              <w:br/>
              <w:t>ГОСТ 26804-2012 п.8.3, п.8.4¹;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п.7.3;</w:t>
            </w:r>
            <w:r>
              <w:rPr>
                <w:sz w:val="22"/>
              </w:rPr>
              <w:br/>
              <w:t>СТБ 1026-2008 п.8.3-п.8.7¹;</w:t>
            </w:r>
            <w:r>
              <w:rPr>
                <w:sz w:val="22"/>
              </w:rPr>
              <w:br/>
              <w:t>СТБ 1566-2005 п.13¹;</w:t>
            </w:r>
            <w:r>
              <w:rPr>
                <w:sz w:val="22"/>
              </w:rPr>
              <w:br/>
              <w:t>СТБ 2261-2020 п.7.6-п.7.8¹</w:t>
            </w:r>
          </w:p>
        </w:tc>
      </w:tr>
      <w:tr w:rsidR="00123F27" w14:paraId="4F848E51" w14:textId="77777777">
        <w:tc>
          <w:tcPr>
            <w:tcW w:w="405" w:type="pct"/>
          </w:tcPr>
          <w:p w14:paraId="28DDCF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6062FE04" w14:textId="77777777" w:rsidR="00123F27" w:rsidRDefault="00123F27"/>
        </w:tc>
        <w:tc>
          <w:tcPr>
            <w:tcW w:w="705" w:type="pct"/>
          </w:tcPr>
          <w:p w14:paraId="50B7D0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25.11/26.080, 25.11/32.089, 25.11/32.115</w:t>
            </w:r>
          </w:p>
        </w:tc>
        <w:tc>
          <w:tcPr>
            <w:tcW w:w="945" w:type="pct"/>
          </w:tcPr>
          <w:p w14:paraId="36C75B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вид, толщина и качество антикоррозионных покрытий конструкций, их элементов, закладных деталей</w:t>
            </w:r>
          </w:p>
        </w:tc>
        <w:tc>
          <w:tcPr>
            <w:tcW w:w="945" w:type="pct"/>
            <w:vMerge/>
          </w:tcPr>
          <w:p w14:paraId="191AA1DE" w14:textId="77777777" w:rsidR="00123F27" w:rsidRDefault="00123F27"/>
        </w:tc>
        <w:tc>
          <w:tcPr>
            <w:tcW w:w="1060" w:type="pct"/>
          </w:tcPr>
          <w:p w14:paraId="2DC090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31993-2013 (ISO 2808:2007) п.6 метод 7С¹;</w:t>
            </w:r>
            <w:r>
              <w:rPr>
                <w:sz w:val="22"/>
              </w:rPr>
              <w:br/>
              <w:t>ГОСТ 33129-2024 п.7.1;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9.401-2018¹;</w:t>
            </w:r>
            <w:r>
              <w:rPr>
                <w:sz w:val="22"/>
              </w:rPr>
              <w:br/>
              <w:t xml:space="preserve">ГОСТ 9.916-2023 п.5, п.6.2.4, п.6.3, п.9.2.1, п.9.2.4-п.9.2.12, п.9.3, </w:t>
            </w:r>
            <w:r>
              <w:rPr>
                <w:sz w:val="22"/>
              </w:rPr>
              <w:lastRenderedPageBreak/>
              <w:t>п.9.4¹;</w:t>
            </w:r>
            <w:r>
              <w:rPr>
                <w:sz w:val="22"/>
              </w:rPr>
              <w:br/>
              <w:t>СТБ 1026-2008 п.8.8-п.8.9¹;</w:t>
            </w:r>
            <w:r>
              <w:rPr>
                <w:sz w:val="22"/>
              </w:rPr>
              <w:br/>
              <w:t>СТБ 2261-2020 п.7.4-п.7.5¹;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7DA8748A" w14:textId="77777777">
        <w:tc>
          <w:tcPr>
            <w:tcW w:w="405" w:type="pct"/>
          </w:tcPr>
          <w:p w14:paraId="2B549870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820" w:type="pct"/>
            <w:vMerge/>
          </w:tcPr>
          <w:p w14:paraId="6768C073" w14:textId="77777777" w:rsidR="00123F27" w:rsidRDefault="00123F27"/>
        </w:tc>
        <w:tc>
          <w:tcPr>
            <w:tcW w:w="705" w:type="pct"/>
          </w:tcPr>
          <w:p w14:paraId="38ABEB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67ED9E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лакокрасочных покрытий к металлическим поверхностям, прочность сцепления защитного покрытия</w:t>
            </w:r>
          </w:p>
        </w:tc>
        <w:tc>
          <w:tcPr>
            <w:tcW w:w="945" w:type="pct"/>
            <w:vMerge/>
          </w:tcPr>
          <w:p w14:paraId="3B7AF1AD" w14:textId="77777777" w:rsidR="00123F27" w:rsidRDefault="00123F27"/>
        </w:tc>
        <w:tc>
          <w:tcPr>
            <w:tcW w:w="1060" w:type="pct"/>
          </w:tcPr>
          <w:p w14:paraId="7696438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33129-2024 п.7.2;</w:t>
            </w:r>
            <w:r>
              <w:rPr>
                <w:sz w:val="22"/>
              </w:rPr>
              <w:br/>
              <w:t>ГОСТ 9.307-2021 п.8.4.1-8.4.3¹;</w:t>
            </w:r>
            <w:r>
              <w:rPr>
                <w:sz w:val="22"/>
              </w:rPr>
              <w:br/>
              <w:t xml:space="preserve">ГОСТ 9.916-2023 п.9.2.1, </w:t>
            </w:r>
            <w:r>
              <w:rPr>
                <w:sz w:val="22"/>
              </w:rPr>
              <w:t>п.9.2.4-п.9.2.12, п.9.3, п.9.4¹</w:t>
            </w:r>
          </w:p>
        </w:tc>
      </w:tr>
      <w:tr w:rsidR="00123F27" w14:paraId="5FD90EC2" w14:textId="77777777">
        <w:tc>
          <w:tcPr>
            <w:tcW w:w="405" w:type="pct"/>
          </w:tcPr>
          <w:p w14:paraId="428BD9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A30720F" w14:textId="77777777" w:rsidR="00123F27" w:rsidRDefault="00123F27"/>
        </w:tc>
        <w:tc>
          <w:tcPr>
            <w:tcW w:w="705" w:type="pct"/>
          </w:tcPr>
          <w:p w14:paraId="7F946D5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945" w:type="pct"/>
          </w:tcPr>
          <w:p w14:paraId="7C33457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поверхности изделий, их внешний вид, наличие монтажных и закладных изделий, качество отверстий под болтовые крепления</w:t>
            </w:r>
          </w:p>
        </w:tc>
        <w:tc>
          <w:tcPr>
            <w:tcW w:w="945" w:type="pct"/>
            <w:vMerge/>
          </w:tcPr>
          <w:p w14:paraId="55FC1216" w14:textId="77777777" w:rsidR="00123F27" w:rsidRDefault="00123F27"/>
        </w:tc>
        <w:tc>
          <w:tcPr>
            <w:tcW w:w="1060" w:type="pct"/>
          </w:tcPr>
          <w:p w14:paraId="424EB0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п.8.1¹;</w:t>
            </w:r>
            <w:r>
              <w:rPr>
                <w:sz w:val="22"/>
              </w:rPr>
              <w:br/>
              <w:t>СТБ 2261-2020 п.7.4¹</w:t>
            </w:r>
          </w:p>
        </w:tc>
      </w:tr>
      <w:tr w:rsidR="00123F27" w14:paraId="6593EB4E" w14:textId="77777777">
        <w:tc>
          <w:tcPr>
            <w:tcW w:w="405" w:type="pct"/>
          </w:tcPr>
          <w:p w14:paraId="2517FF0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249F34CA" w14:textId="77777777" w:rsidR="00123F27" w:rsidRDefault="00123F27"/>
        </w:tc>
        <w:tc>
          <w:tcPr>
            <w:tcW w:w="705" w:type="pct"/>
          </w:tcPr>
          <w:p w14:paraId="0AB8F8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7519C64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внешний вид швов сварных соединений</w:t>
            </w:r>
          </w:p>
        </w:tc>
        <w:tc>
          <w:tcPr>
            <w:tcW w:w="945" w:type="pct"/>
            <w:vMerge/>
          </w:tcPr>
          <w:p w14:paraId="78D7C596" w14:textId="77777777" w:rsidR="00123F27" w:rsidRDefault="00123F27"/>
        </w:tc>
        <w:tc>
          <w:tcPr>
            <w:tcW w:w="1060" w:type="pct"/>
          </w:tcPr>
          <w:p w14:paraId="08C4163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п.8.2¹;</w:t>
            </w:r>
            <w:r>
              <w:rPr>
                <w:sz w:val="22"/>
              </w:rPr>
              <w:br/>
              <w:t>ГОСТ 3242-79¹;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п.8.2¹;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1133-98¹;</w:t>
            </w:r>
            <w:r>
              <w:rPr>
                <w:sz w:val="22"/>
              </w:rPr>
              <w:br/>
              <w:t>СТБ 2261-2020 п.7.3¹</w:t>
            </w:r>
          </w:p>
        </w:tc>
      </w:tr>
      <w:tr w:rsidR="00123F27" w14:paraId="1E947F5C" w14:textId="77777777">
        <w:tc>
          <w:tcPr>
            <w:tcW w:w="405" w:type="pct"/>
          </w:tcPr>
          <w:p w14:paraId="76B6EE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62DCCC5A" w14:textId="77777777" w:rsidR="00123F27" w:rsidRDefault="00123F27"/>
        </w:tc>
        <w:tc>
          <w:tcPr>
            <w:tcW w:w="705" w:type="pct"/>
          </w:tcPr>
          <w:p w14:paraId="4B9890F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23.61/32.089, 25.11/32.089</w:t>
            </w:r>
          </w:p>
        </w:tc>
        <w:tc>
          <w:tcPr>
            <w:tcW w:w="945" w:type="pct"/>
          </w:tcPr>
          <w:p w14:paraId="36FDCEF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арматуры в изделиях,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41F88F0D" w14:textId="77777777" w:rsidR="00123F27" w:rsidRDefault="00123F27"/>
        </w:tc>
        <w:tc>
          <w:tcPr>
            <w:tcW w:w="1060" w:type="pct"/>
          </w:tcPr>
          <w:p w14:paraId="7794B29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</w:t>
            </w:r>
          </w:p>
        </w:tc>
      </w:tr>
      <w:tr w:rsidR="00123F27" w14:paraId="3196331E" w14:textId="77777777">
        <w:tc>
          <w:tcPr>
            <w:tcW w:w="405" w:type="pct"/>
          </w:tcPr>
          <w:p w14:paraId="41E6B5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4ADE2634" w14:textId="77777777" w:rsidR="00123F27" w:rsidRDefault="00123F27"/>
        </w:tc>
        <w:tc>
          <w:tcPr>
            <w:tcW w:w="705" w:type="pct"/>
            <w:vMerge w:val="restart"/>
          </w:tcPr>
          <w:p w14:paraId="476C82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945" w:type="pct"/>
          </w:tcPr>
          <w:p w14:paraId="28D026B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Соответствие конструкции, основных параметров, размеров и архитектурных решений ограждений требованиям </w:t>
            </w:r>
            <w:r>
              <w:rPr>
                <w:sz w:val="22"/>
              </w:rPr>
              <w:lastRenderedPageBreak/>
              <w:t>проектной документации</w:t>
            </w:r>
          </w:p>
        </w:tc>
        <w:tc>
          <w:tcPr>
            <w:tcW w:w="945" w:type="pct"/>
            <w:vMerge/>
          </w:tcPr>
          <w:p w14:paraId="5469B9F4" w14:textId="77777777" w:rsidR="00123F27" w:rsidRDefault="00123F27"/>
        </w:tc>
        <w:tc>
          <w:tcPr>
            <w:tcW w:w="1060" w:type="pct"/>
          </w:tcPr>
          <w:p w14:paraId="770FBB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33129-2024 п.7.4;</w:t>
            </w:r>
            <w:r>
              <w:rPr>
                <w:sz w:val="22"/>
              </w:rPr>
              <w:br/>
              <w:t>СТБ 2261-2020 п.7.9¹</w:t>
            </w:r>
          </w:p>
        </w:tc>
      </w:tr>
      <w:tr w:rsidR="00123F27" w14:paraId="4EA06B86" w14:textId="77777777">
        <w:tc>
          <w:tcPr>
            <w:tcW w:w="405" w:type="pct"/>
          </w:tcPr>
          <w:p w14:paraId="6A33DC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62A82C81" w14:textId="77777777" w:rsidR="00123F27" w:rsidRDefault="00123F27"/>
        </w:tc>
        <w:tc>
          <w:tcPr>
            <w:tcW w:w="705" w:type="pct"/>
            <w:vMerge/>
          </w:tcPr>
          <w:p w14:paraId="68C035A4" w14:textId="77777777" w:rsidR="00123F27" w:rsidRDefault="00123F27"/>
        </w:tc>
        <w:tc>
          <w:tcPr>
            <w:tcW w:w="945" w:type="pct"/>
          </w:tcPr>
          <w:p w14:paraId="30D6BA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соответствие маркировки</w:t>
            </w:r>
          </w:p>
        </w:tc>
        <w:tc>
          <w:tcPr>
            <w:tcW w:w="945" w:type="pct"/>
            <w:vMerge/>
          </w:tcPr>
          <w:p w14:paraId="38B15C3D" w14:textId="77777777" w:rsidR="00123F27" w:rsidRDefault="00123F27"/>
        </w:tc>
        <w:tc>
          <w:tcPr>
            <w:tcW w:w="1060" w:type="pct"/>
          </w:tcPr>
          <w:p w14:paraId="072C6E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п.8.5¹;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2261-2020 п.7.12¹</w:t>
            </w:r>
          </w:p>
        </w:tc>
      </w:tr>
      <w:tr w:rsidR="00123F27" w14:paraId="49E9B2ED" w14:textId="77777777">
        <w:tc>
          <w:tcPr>
            <w:tcW w:w="405" w:type="pct"/>
          </w:tcPr>
          <w:p w14:paraId="7B49D5F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5AA30A60" w14:textId="77777777" w:rsidR="00123F27" w:rsidRDefault="00123F27"/>
        </w:tc>
        <w:tc>
          <w:tcPr>
            <w:tcW w:w="705" w:type="pct"/>
          </w:tcPr>
          <w:p w14:paraId="3BD1D90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25.11/29.061, </w:t>
            </w: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C7F6DF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3FAB15DE" w14:textId="77777777" w:rsidR="00123F27" w:rsidRDefault="00123F27"/>
        </w:tc>
        <w:tc>
          <w:tcPr>
            <w:tcW w:w="1060" w:type="pct"/>
          </w:tcPr>
          <w:p w14:paraId="2172BD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33129-2024 п.5</w:t>
            </w:r>
          </w:p>
        </w:tc>
      </w:tr>
      <w:tr w:rsidR="00123F27" w14:paraId="663FEA7C" w14:textId="77777777">
        <w:tc>
          <w:tcPr>
            <w:tcW w:w="405" w:type="pct"/>
          </w:tcPr>
          <w:p w14:paraId="258215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0A7CBC96" w14:textId="77777777" w:rsidR="00123F27" w:rsidRDefault="00123F27"/>
        </w:tc>
        <w:tc>
          <w:tcPr>
            <w:tcW w:w="705" w:type="pct"/>
          </w:tcPr>
          <w:p w14:paraId="6E5B6CA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446347C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FC5C80E" w14:textId="77777777" w:rsidR="00123F27" w:rsidRDefault="00123F27"/>
        </w:tc>
        <w:tc>
          <w:tcPr>
            <w:tcW w:w="1060" w:type="pct"/>
          </w:tcPr>
          <w:p w14:paraId="519899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2174-2011 п.7.¹</w:t>
            </w:r>
          </w:p>
        </w:tc>
      </w:tr>
      <w:tr w:rsidR="00123F27" w14:paraId="118268BA" w14:textId="77777777">
        <w:tc>
          <w:tcPr>
            <w:tcW w:w="405" w:type="pct"/>
          </w:tcPr>
          <w:p w14:paraId="3D137A4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F45D5F9" w14:textId="77777777" w:rsidR="00123F27" w:rsidRDefault="00123F27"/>
        </w:tc>
        <w:tc>
          <w:tcPr>
            <w:tcW w:w="705" w:type="pct"/>
          </w:tcPr>
          <w:p w14:paraId="252E7A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23.61/29.121, 25.11/29.121</w:t>
            </w:r>
          </w:p>
        </w:tc>
        <w:tc>
          <w:tcPr>
            <w:tcW w:w="945" w:type="pct"/>
          </w:tcPr>
          <w:p w14:paraId="031BF162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сжатие</w:t>
            </w:r>
          </w:p>
        </w:tc>
        <w:tc>
          <w:tcPr>
            <w:tcW w:w="945" w:type="pct"/>
            <w:vMerge/>
          </w:tcPr>
          <w:p w14:paraId="6207F625" w14:textId="77777777" w:rsidR="00123F27" w:rsidRDefault="00123F27"/>
        </w:tc>
        <w:tc>
          <w:tcPr>
            <w:tcW w:w="1060" w:type="pct"/>
          </w:tcPr>
          <w:p w14:paraId="667AD67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</w:t>
            </w:r>
          </w:p>
        </w:tc>
      </w:tr>
      <w:tr w:rsidR="00123F27" w14:paraId="72BE8057" w14:textId="77777777">
        <w:tc>
          <w:tcPr>
            <w:tcW w:w="405" w:type="pct"/>
          </w:tcPr>
          <w:p w14:paraId="52F864B6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E3C7C5A" w14:textId="77777777" w:rsidR="00123F27" w:rsidRDefault="00123F27"/>
        </w:tc>
        <w:tc>
          <w:tcPr>
            <w:tcW w:w="705" w:type="pct"/>
          </w:tcPr>
          <w:p w14:paraId="117B41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23.61/26.080, 25.11/26.080</w:t>
            </w:r>
          </w:p>
        </w:tc>
        <w:tc>
          <w:tcPr>
            <w:tcW w:w="945" w:type="pct"/>
          </w:tcPr>
          <w:p w14:paraId="4080CCF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2844FE19" w14:textId="77777777" w:rsidR="00123F27" w:rsidRDefault="00123F27"/>
        </w:tc>
        <w:tc>
          <w:tcPr>
            <w:tcW w:w="1060" w:type="pct"/>
          </w:tcPr>
          <w:p w14:paraId="79D4C6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</w:t>
            </w:r>
          </w:p>
        </w:tc>
      </w:tr>
      <w:tr w:rsidR="00123F27" w14:paraId="516D1EF1" w14:textId="77777777">
        <w:trPr>
          <w:trHeight w:val="230"/>
        </w:trPr>
        <w:tc>
          <w:tcPr>
            <w:tcW w:w="405" w:type="pct"/>
            <w:vMerge w:val="restart"/>
          </w:tcPr>
          <w:p w14:paraId="114E7CA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B0FB2B6" w14:textId="77777777" w:rsidR="00123F27" w:rsidRDefault="00123F27"/>
        </w:tc>
        <w:tc>
          <w:tcPr>
            <w:tcW w:w="705" w:type="pct"/>
            <w:vMerge w:val="restart"/>
          </w:tcPr>
          <w:p w14:paraId="7447A6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23.61/26.141, 25.11/26.141</w:t>
            </w:r>
          </w:p>
        </w:tc>
        <w:tc>
          <w:tcPr>
            <w:tcW w:w="945" w:type="pct"/>
            <w:vMerge w:val="restart"/>
          </w:tcPr>
          <w:p w14:paraId="7BCBEAD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8FD5907" w14:textId="77777777" w:rsidR="00123F27" w:rsidRDefault="00123F27"/>
        </w:tc>
        <w:tc>
          <w:tcPr>
            <w:tcW w:w="1060" w:type="pct"/>
            <w:vMerge w:val="restart"/>
          </w:tcPr>
          <w:p w14:paraId="0A4D45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</w:t>
            </w:r>
          </w:p>
        </w:tc>
      </w:tr>
      <w:tr w:rsidR="00123F27" w14:paraId="566A15F7" w14:textId="77777777">
        <w:tc>
          <w:tcPr>
            <w:tcW w:w="405" w:type="pct"/>
          </w:tcPr>
          <w:p w14:paraId="6248F4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3CBEFB0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Опоры дорожных </w:t>
            </w:r>
            <w:r>
              <w:rPr>
                <w:sz w:val="22"/>
              </w:rPr>
              <w:t>знаков</w:t>
            </w:r>
          </w:p>
        </w:tc>
        <w:tc>
          <w:tcPr>
            <w:tcW w:w="705" w:type="pct"/>
          </w:tcPr>
          <w:p w14:paraId="61B6F32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429AEC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и внешний вид поверхности опор, соответствие конструкции опор рабочим чертежам, качество кромок проема ревизионных люков, наличие закладных изделий и отверстий для ввода кабелей, очистка их от наплывов бетона, наличие и соответствие вида антикоррозионного покрытия, комплектность, наличие и правильность нанесения маркировки</w:t>
            </w:r>
          </w:p>
        </w:tc>
        <w:tc>
          <w:tcPr>
            <w:tcW w:w="945" w:type="pct"/>
            <w:vMerge w:val="restart"/>
          </w:tcPr>
          <w:p w14:paraId="4C6409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34CDCE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п.7.1.2, п.7.2.3.9;</w:t>
            </w:r>
            <w:r>
              <w:rPr>
                <w:sz w:val="22"/>
              </w:rPr>
              <w:br/>
              <w:t>ГОСТ 32950-2014 п.4.7</w:t>
            </w:r>
          </w:p>
        </w:tc>
      </w:tr>
      <w:tr w:rsidR="00123F27" w14:paraId="6073DE9B" w14:textId="77777777">
        <w:tc>
          <w:tcPr>
            <w:tcW w:w="405" w:type="pct"/>
          </w:tcPr>
          <w:p w14:paraId="3ED98B3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3ABF42DB" w14:textId="77777777" w:rsidR="00123F27" w:rsidRDefault="00123F27"/>
        </w:tc>
        <w:tc>
          <w:tcPr>
            <w:tcW w:w="705" w:type="pct"/>
          </w:tcPr>
          <w:p w14:paraId="56749F0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25.11/29.061, </w:t>
            </w:r>
            <w:r>
              <w:rPr>
                <w:sz w:val="22"/>
              </w:rPr>
              <w:t>23.61/29.061, 22.23/29.061</w:t>
            </w:r>
          </w:p>
        </w:tc>
        <w:tc>
          <w:tcPr>
            <w:tcW w:w="945" w:type="pct"/>
          </w:tcPr>
          <w:p w14:paraId="5305B6B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945" w:type="pct"/>
            <w:vMerge/>
          </w:tcPr>
          <w:p w14:paraId="1D3F8F41" w14:textId="77777777" w:rsidR="00123F27" w:rsidRDefault="00123F27"/>
        </w:tc>
        <w:tc>
          <w:tcPr>
            <w:tcW w:w="1060" w:type="pct"/>
          </w:tcPr>
          <w:p w14:paraId="2A67855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32950-2014 п.4.3</w:t>
            </w:r>
          </w:p>
        </w:tc>
      </w:tr>
      <w:tr w:rsidR="00123F27" w14:paraId="2BA48CFF" w14:textId="77777777">
        <w:tc>
          <w:tcPr>
            <w:tcW w:w="405" w:type="pct"/>
          </w:tcPr>
          <w:p w14:paraId="582FC5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BB44214" w14:textId="77777777" w:rsidR="00123F27" w:rsidRDefault="00123F27"/>
        </w:tc>
        <w:tc>
          <w:tcPr>
            <w:tcW w:w="705" w:type="pct"/>
          </w:tcPr>
          <w:p w14:paraId="0D57CE5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7C928CC1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Качество подготовки поверхности под </w:t>
            </w:r>
            <w:r>
              <w:rPr>
                <w:sz w:val="22"/>
              </w:rPr>
              <w:lastRenderedPageBreak/>
              <w:t>лакокрасочные покрытия</w:t>
            </w:r>
          </w:p>
        </w:tc>
        <w:tc>
          <w:tcPr>
            <w:tcW w:w="945" w:type="pct"/>
            <w:vMerge/>
          </w:tcPr>
          <w:p w14:paraId="1D2EC313" w14:textId="77777777" w:rsidR="00123F27" w:rsidRDefault="00123F27"/>
        </w:tc>
        <w:tc>
          <w:tcPr>
            <w:tcW w:w="1060" w:type="pct"/>
          </w:tcPr>
          <w:p w14:paraId="25FE66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п.7.1.4.1;</w:t>
            </w:r>
            <w:r>
              <w:rPr>
                <w:sz w:val="22"/>
              </w:rPr>
              <w:br/>
              <w:t xml:space="preserve">ГОСТ 32950-2014 </w:t>
            </w:r>
            <w:r>
              <w:rPr>
                <w:sz w:val="22"/>
              </w:rPr>
              <w:lastRenderedPageBreak/>
              <w:t>п.4.4.1;</w:t>
            </w:r>
            <w:r>
              <w:rPr>
                <w:sz w:val="22"/>
              </w:rPr>
              <w:br/>
              <w:t>ГОСТ 9.402-2004¹</w:t>
            </w:r>
          </w:p>
        </w:tc>
      </w:tr>
      <w:tr w:rsidR="00123F27" w14:paraId="606438BE" w14:textId="77777777">
        <w:tc>
          <w:tcPr>
            <w:tcW w:w="405" w:type="pct"/>
          </w:tcPr>
          <w:p w14:paraId="62C1E8E1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820" w:type="pct"/>
            <w:vMerge/>
          </w:tcPr>
          <w:p w14:paraId="440FDC33" w14:textId="77777777" w:rsidR="00123F27" w:rsidRDefault="00123F27"/>
        </w:tc>
        <w:tc>
          <w:tcPr>
            <w:tcW w:w="705" w:type="pct"/>
          </w:tcPr>
          <w:p w14:paraId="2F7F6F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46F520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класса защитных лакокрасочных покрытий опор и закладных изделий</w:t>
            </w:r>
          </w:p>
        </w:tc>
        <w:tc>
          <w:tcPr>
            <w:tcW w:w="945" w:type="pct"/>
            <w:vMerge/>
          </w:tcPr>
          <w:p w14:paraId="44E31296" w14:textId="77777777" w:rsidR="00123F27" w:rsidRDefault="00123F27"/>
        </w:tc>
        <w:tc>
          <w:tcPr>
            <w:tcW w:w="1060" w:type="pct"/>
          </w:tcPr>
          <w:p w14:paraId="564CEE7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п.7.1.4.2;</w:t>
            </w:r>
            <w:r>
              <w:rPr>
                <w:sz w:val="22"/>
              </w:rPr>
              <w:br/>
              <w:t>ГОСТ 32950-2014 п.4.4.2;</w:t>
            </w:r>
            <w:r>
              <w:rPr>
                <w:sz w:val="22"/>
              </w:rPr>
              <w:br/>
              <w:t>ГОСТ 9.032-74¹</w:t>
            </w:r>
          </w:p>
        </w:tc>
      </w:tr>
      <w:tr w:rsidR="00123F27" w14:paraId="24E4F200" w14:textId="77777777">
        <w:tc>
          <w:tcPr>
            <w:tcW w:w="405" w:type="pct"/>
          </w:tcPr>
          <w:p w14:paraId="7FE1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48656DC" w14:textId="77777777" w:rsidR="00123F27" w:rsidRDefault="00123F27"/>
        </w:tc>
        <w:tc>
          <w:tcPr>
            <w:tcW w:w="705" w:type="pct"/>
          </w:tcPr>
          <w:p w14:paraId="00BEE5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3677467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вид, качество защитных покрытий опор, их элементов и закладных изделий</w:t>
            </w:r>
          </w:p>
        </w:tc>
        <w:tc>
          <w:tcPr>
            <w:tcW w:w="945" w:type="pct"/>
            <w:vMerge/>
          </w:tcPr>
          <w:p w14:paraId="18D699A6" w14:textId="77777777" w:rsidR="00123F27" w:rsidRDefault="00123F27"/>
        </w:tc>
        <w:tc>
          <w:tcPr>
            <w:tcW w:w="1060" w:type="pct"/>
          </w:tcPr>
          <w:p w14:paraId="7BD13B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п.7.1.4.3;</w:t>
            </w:r>
            <w:r>
              <w:rPr>
                <w:sz w:val="22"/>
              </w:rPr>
              <w:br/>
              <w:t>ГОСТ 32950-2014 п.4.4.3;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</w:t>
            </w:r>
          </w:p>
        </w:tc>
      </w:tr>
      <w:tr w:rsidR="00123F27" w14:paraId="04804268" w14:textId="77777777">
        <w:tc>
          <w:tcPr>
            <w:tcW w:w="405" w:type="pct"/>
          </w:tcPr>
          <w:p w14:paraId="7E24A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5E7D9A32" w14:textId="77777777" w:rsidR="00123F27" w:rsidRDefault="00123F27"/>
        </w:tc>
        <w:tc>
          <w:tcPr>
            <w:tcW w:w="705" w:type="pct"/>
          </w:tcPr>
          <w:p w14:paraId="1391646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4BC4AC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металлических и неметаллических неорганических и цинковых покрытий</w:t>
            </w:r>
          </w:p>
        </w:tc>
        <w:tc>
          <w:tcPr>
            <w:tcW w:w="945" w:type="pct"/>
            <w:vMerge/>
          </w:tcPr>
          <w:p w14:paraId="531AFE2C" w14:textId="77777777" w:rsidR="00123F27" w:rsidRDefault="00123F27"/>
        </w:tc>
        <w:tc>
          <w:tcPr>
            <w:tcW w:w="1060" w:type="pct"/>
          </w:tcPr>
          <w:p w14:paraId="4D95BCF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32948-2014 п.7.1.4.4;</w:t>
            </w:r>
            <w:r>
              <w:rPr>
                <w:sz w:val="22"/>
              </w:rPr>
              <w:br/>
              <w:t>ГОСТ 32950-2014 п.4.4.4;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п.5,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12B2582D" w14:textId="77777777">
        <w:tc>
          <w:tcPr>
            <w:tcW w:w="405" w:type="pct"/>
          </w:tcPr>
          <w:p w14:paraId="478032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/>
          </w:tcPr>
          <w:p w14:paraId="1C3148B7" w14:textId="77777777" w:rsidR="00123F27" w:rsidRDefault="00123F27"/>
        </w:tc>
        <w:tc>
          <w:tcPr>
            <w:tcW w:w="705" w:type="pct"/>
          </w:tcPr>
          <w:p w14:paraId="29BF536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2BF01FE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36043682" w14:textId="77777777" w:rsidR="00123F27" w:rsidRDefault="00123F27"/>
        </w:tc>
        <w:tc>
          <w:tcPr>
            <w:tcW w:w="1060" w:type="pct"/>
          </w:tcPr>
          <w:p w14:paraId="5AABFA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32948-2014 п.7.2.3.8</w:t>
            </w:r>
          </w:p>
        </w:tc>
      </w:tr>
      <w:tr w:rsidR="00123F27" w14:paraId="6CBDF24D" w14:textId="77777777">
        <w:tc>
          <w:tcPr>
            <w:tcW w:w="405" w:type="pct"/>
          </w:tcPr>
          <w:p w14:paraId="5EED7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57A7F6CD" w14:textId="77777777" w:rsidR="00123F27" w:rsidRDefault="00123F27"/>
        </w:tc>
        <w:tc>
          <w:tcPr>
            <w:tcW w:w="705" w:type="pct"/>
          </w:tcPr>
          <w:p w14:paraId="61B408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52C014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внешний вид швов сварных соединений</w:t>
            </w:r>
          </w:p>
        </w:tc>
        <w:tc>
          <w:tcPr>
            <w:tcW w:w="945" w:type="pct"/>
            <w:vMerge/>
          </w:tcPr>
          <w:p w14:paraId="2DE2240B" w14:textId="77777777" w:rsidR="00123F27" w:rsidRDefault="00123F27"/>
        </w:tc>
        <w:tc>
          <w:tcPr>
            <w:tcW w:w="1060" w:type="pct"/>
          </w:tcPr>
          <w:p w14:paraId="578D8F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32948-2014 п.7.2.3.6</w:t>
            </w:r>
          </w:p>
        </w:tc>
      </w:tr>
      <w:tr w:rsidR="00123F27" w14:paraId="625DD61A" w14:textId="77777777">
        <w:tc>
          <w:tcPr>
            <w:tcW w:w="405" w:type="pct"/>
          </w:tcPr>
          <w:p w14:paraId="4E056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3FA33269" w14:textId="77777777" w:rsidR="00123F27" w:rsidRDefault="00123F27"/>
        </w:tc>
        <w:tc>
          <w:tcPr>
            <w:tcW w:w="705" w:type="pct"/>
          </w:tcPr>
          <w:p w14:paraId="72D1C8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51508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формы, размера арматурных и закладных изделий, их положения в железобетонных опорах рабочим чертежам</w:t>
            </w:r>
          </w:p>
        </w:tc>
        <w:tc>
          <w:tcPr>
            <w:tcW w:w="945" w:type="pct"/>
            <w:vMerge/>
          </w:tcPr>
          <w:p w14:paraId="43008ECC" w14:textId="77777777" w:rsidR="00123F27" w:rsidRDefault="00123F27"/>
        </w:tc>
        <w:tc>
          <w:tcPr>
            <w:tcW w:w="1060" w:type="pct"/>
          </w:tcPr>
          <w:p w14:paraId="0773039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</w:t>
            </w:r>
          </w:p>
        </w:tc>
      </w:tr>
      <w:tr w:rsidR="00123F27" w14:paraId="597DA5AC" w14:textId="77777777">
        <w:tc>
          <w:tcPr>
            <w:tcW w:w="405" w:type="pct"/>
          </w:tcPr>
          <w:p w14:paraId="44EB95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1CCA01CF" w14:textId="77777777" w:rsidR="00123F27" w:rsidRDefault="00123F27"/>
        </w:tc>
        <w:tc>
          <w:tcPr>
            <w:tcW w:w="705" w:type="pct"/>
          </w:tcPr>
          <w:p w14:paraId="0CB42D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736F6E8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Сцепление лакокрасочных и цинковых покрытий</w:t>
            </w:r>
          </w:p>
        </w:tc>
        <w:tc>
          <w:tcPr>
            <w:tcW w:w="945" w:type="pct"/>
            <w:vMerge/>
          </w:tcPr>
          <w:p w14:paraId="12AB2C61" w14:textId="77777777" w:rsidR="00123F27" w:rsidRDefault="00123F27"/>
        </w:tc>
        <w:tc>
          <w:tcPr>
            <w:tcW w:w="1060" w:type="pct"/>
          </w:tcPr>
          <w:p w14:paraId="4BD22F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9.307-2021 п.8.4.1-п.8.4.3¹</w:t>
            </w:r>
          </w:p>
        </w:tc>
      </w:tr>
      <w:tr w:rsidR="00123F27" w14:paraId="722E1FC6" w14:textId="77777777">
        <w:tc>
          <w:tcPr>
            <w:tcW w:w="405" w:type="pct"/>
          </w:tcPr>
          <w:p w14:paraId="44498CA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54A6B6D7" w14:textId="77777777" w:rsidR="00123F27" w:rsidRDefault="00123F27"/>
        </w:tc>
        <w:tc>
          <w:tcPr>
            <w:tcW w:w="705" w:type="pct"/>
          </w:tcPr>
          <w:p w14:paraId="1AC148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945" w:type="pct"/>
          </w:tcPr>
          <w:p w14:paraId="04137D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7AC82F94" w14:textId="77777777" w:rsidR="00123F27" w:rsidRDefault="00123F27"/>
        </w:tc>
        <w:tc>
          <w:tcPr>
            <w:tcW w:w="1060" w:type="pct"/>
          </w:tcPr>
          <w:p w14:paraId="6CD63EA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32950-2014 п.4.2</w:t>
            </w:r>
          </w:p>
        </w:tc>
      </w:tr>
      <w:tr w:rsidR="00123F27" w14:paraId="1CAEE718" w14:textId="77777777">
        <w:tc>
          <w:tcPr>
            <w:tcW w:w="405" w:type="pct"/>
          </w:tcPr>
          <w:p w14:paraId="6E85D50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F4B6A1B" w14:textId="77777777" w:rsidR="00123F27" w:rsidRDefault="00123F27"/>
        </w:tc>
        <w:tc>
          <w:tcPr>
            <w:tcW w:w="705" w:type="pct"/>
          </w:tcPr>
          <w:p w14:paraId="2B3256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52FBA7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3112D23" w14:textId="77777777" w:rsidR="00123F27" w:rsidRDefault="00123F27"/>
        </w:tc>
        <w:tc>
          <w:tcPr>
            <w:tcW w:w="1060" w:type="pct"/>
          </w:tcPr>
          <w:p w14:paraId="54FD839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32948-2014 п.7.2.3.2</w:t>
            </w:r>
          </w:p>
        </w:tc>
      </w:tr>
      <w:tr w:rsidR="00123F27" w14:paraId="5F24A3AC" w14:textId="77777777">
        <w:tc>
          <w:tcPr>
            <w:tcW w:w="405" w:type="pct"/>
          </w:tcPr>
          <w:p w14:paraId="7CE43B03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20" w:type="pct"/>
            <w:vMerge/>
          </w:tcPr>
          <w:p w14:paraId="5AB8E43D" w14:textId="77777777" w:rsidR="00123F27" w:rsidRDefault="00123F27"/>
        </w:tc>
        <w:tc>
          <w:tcPr>
            <w:tcW w:w="705" w:type="pct"/>
          </w:tcPr>
          <w:p w14:paraId="0218E5A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102E39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86BCE3B" w14:textId="77777777" w:rsidR="00123F27" w:rsidRDefault="00123F27"/>
        </w:tc>
        <w:tc>
          <w:tcPr>
            <w:tcW w:w="1060" w:type="pct"/>
          </w:tcPr>
          <w:p w14:paraId="3AD381B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32948-2014 п.7.2.3.3</w:t>
            </w:r>
          </w:p>
        </w:tc>
      </w:tr>
      <w:tr w:rsidR="00123F27" w14:paraId="5DB45A47" w14:textId="77777777">
        <w:tc>
          <w:tcPr>
            <w:tcW w:w="405" w:type="pct"/>
          </w:tcPr>
          <w:p w14:paraId="1BA7D4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0A060F7" w14:textId="77777777" w:rsidR="00123F27" w:rsidRDefault="00123F27"/>
        </w:tc>
        <w:tc>
          <w:tcPr>
            <w:tcW w:w="705" w:type="pct"/>
          </w:tcPr>
          <w:p w14:paraId="73B4A7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48C41B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3C292A7" w14:textId="77777777" w:rsidR="00123F27" w:rsidRDefault="00123F27"/>
        </w:tc>
        <w:tc>
          <w:tcPr>
            <w:tcW w:w="1060" w:type="pct"/>
          </w:tcPr>
          <w:p w14:paraId="1A80E3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 xml:space="preserve">ГОСТ 32948-2014 </w:t>
            </w:r>
            <w:r>
              <w:rPr>
                <w:sz w:val="22"/>
              </w:rPr>
              <w:t>п.7.2.3.5</w:t>
            </w:r>
          </w:p>
        </w:tc>
      </w:tr>
      <w:tr w:rsidR="00123F27" w14:paraId="443EF1F9" w14:textId="77777777">
        <w:tc>
          <w:tcPr>
            <w:tcW w:w="405" w:type="pct"/>
          </w:tcPr>
          <w:p w14:paraId="6AF840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20" w:type="pct"/>
            <w:vMerge/>
          </w:tcPr>
          <w:p w14:paraId="50D1CE4C" w14:textId="77777777" w:rsidR="00123F27" w:rsidRDefault="00123F27"/>
        </w:tc>
        <w:tc>
          <w:tcPr>
            <w:tcW w:w="705" w:type="pct"/>
          </w:tcPr>
          <w:p w14:paraId="1BE408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1621879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1F5B815A" w14:textId="77777777" w:rsidR="00123F27" w:rsidRDefault="00123F27"/>
        </w:tc>
        <w:tc>
          <w:tcPr>
            <w:tcW w:w="1060" w:type="pct"/>
          </w:tcPr>
          <w:p w14:paraId="147E16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</w:t>
            </w:r>
          </w:p>
        </w:tc>
      </w:tr>
      <w:tr w:rsidR="00123F27" w14:paraId="5B8A1002" w14:textId="77777777">
        <w:tc>
          <w:tcPr>
            <w:tcW w:w="405" w:type="pct"/>
          </w:tcPr>
          <w:p w14:paraId="3DD5BC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BA6479E" w14:textId="77777777" w:rsidR="00123F27" w:rsidRDefault="00123F27"/>
        </w:tc>
        <w:tc>
          <w:tcPr>
            <w:tcW w:w="705" w:type="pct"/>
            <w:vMerge w:val="restart"/>
          </w:tcPr>
          <w:p w14:paraId="45164A3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032A2D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945" w:type="pct"/>
            <w:vMerge/>
          </w:tcPr>
          <w:p w14:paraId="0426E579" w14:textId="77777777" w:rsidR="00123F27" w:rsidRDefault="00123F27"/>
        </w:tc>
        <w:tc>
          <w:tcPr>
            <w:tcW w:w="1060" w:type="pct"/>
          </w:tcPr>
          <w:p w14:paraId="633DF91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4648-2014 (ISO 178:2010)¹</w:t>
            </w:r>
          </w:p>
        </w:tc>
      </w:tr>
      <w:tr w:rsidR="00123F27" w14:paraId="06BC51F2" w14:textId="77777777">
        <w:tc>
          <w:tcPr>
            <w:tcW w:w="405" w:type="pct"/>
          </w:tcPr>
          <w:p w14:paraId="5A9508C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27E6AEC" w14:textId="77777777" w:rsidR="00123F27" w:rsidRDefault="00123F27"/>
        </w:tc>
        <w:tc>
          <w:tcPr>
            <w:tcW w:w="705" w:type="pct"/>
            <w:vMerge/>
          </w:tcPr>
          <w:p w14:paraId="66D8B527" w14:textId="77777777" w:rsidR="00123F27" w:rsidRDefault="00123F27"/>
        </w:tc>
        <w:tc>
          <w:tcPr>
            <w:tcW w:w="945" w:type="pct"/>
          </w:tcPr>
          <w:p w14:paraId="22AA75B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растяжение композитных опор</w:t>
            </w:r>
          </w:p>
        </w:tc>
        <w:tc>
          <w:tcPr>
            <w:tcW w:w="945" w:type="pct"/>
            <w:vMerge/>
          </w:tcPr>
          <w:p w14:paraId="007260BF" w14:textId="77777777" w:rsidR="00123F27" w:rsidRDefault="00123F27"/>
        </w:tc>
        <w:tc>
          <w:tcPr>
            <w:tcW w:w="1060" w:type="pct"/>
          </w:tcPr>
          <w:p w14:paraId="3EF637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</w:tr>
      <w:tr w:rsidR="00123F27" w14:paraId="256EF7BD" w14:textId="77777777">
        <w:tc>
          <w:tcPr>
            <w:tcW w:w="405" w:type="pct"/>
          </w:tcPr>
          <w:p w14:paraId="01A0561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F131AB3" w14:textId="77777777" w:rsidR="00123F27" w:rsidRDefault="00123F27"/>
        </w:tc>
        <w:tc>
          <w:tcPr>
            <w:tcW w:w="705" w:type="pct"/>
          </w:tcPr>
          <w:p w14:paraId="1AF432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253986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945" w:type="pct"/>
            <w:vMerge/>
          </w:tcPr>
          <w:p w14:paraId="2AE47CF2" w14:textId="77777777" w:rsidR="00123F27" w:rsidRDefault="00123F27"/>
        </w:tc>
        <w:tc>
          <w:tcPr>
            <w:tcW w:w="1060" w:type="pct"/>
          </w:tcPr>
          <w:p w14:paraId="1A9A1D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4650-2014 (ISO 62:2008)¹</w:t>
            </w:r>
          </w:p>
        </w:tc>
      </w:tr>
      <w:tr w:rsidR="00123F27" w14:paraId="3489738E" w14:textId="77777777">
        <w:trPr>
          <w:trHeight w:val="230"/>
        </w:trPr>
        <w:tc>
          <w:tcPr>
            <w:tcW w:w="405" w:type="pct"/>
            <w:vMerge w:val="restart"/>
          </w:tcPr>
          <w:p w14:paraId="2D22D0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820" w:type="pct"/>
            <w:vMerge/>
          </w:tcPr>
          <w:p w14:paraId="2B971386" w14:textId="77777777" w:rsidR="00123F27" w:rsidRDefault="00123F27"/>
        </w:tc>
        <w:tc>
          <w:tcPr>
            <w:tcW w:w="705" w:type="pct"/>
            <w:vMerge w:val="restart"/>
          </w:tcPr>
          <w:p w14:paraId="5DD4C2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23.61/29.061, 22.23/29.061</w:t>
            </w:r>
          </w:p>
        </w:tc>
        <w:tc>
          <w:tcPr>
            <w:tcW w:w="945" w:type="pct"/>
            <w:vMerge w:val="restart"/>
          </w:tcPr>
          <w:p w14:paraId="463601D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Размеры раковин, наплывов, сколов, других </w:t>
            </w:r>
            <w:r>
              <w:rPr>
                <w:sz w:val="22"/>
              </w:rPr>
              <w:t>поверхностных дефектов, ширина раскрытия трещин</w:t>
            </w:r>
          </w:p>
        </w:tc>
        <w:tc>
          <w:tcPr>
            <w:tcW w:w="945" w:type="pct"/>
            <w:vMerge/>
          </w:tcPr>
          <w:p w14:paraId="20F15313" w14:textId="77777777" w:rsidR="00123F27" w:rsidRDefault="00123F27"/>
        </w:tc>
        <w:tc>
          <w:tcPr>
            <w:tcW w:w="1060" w:type="pct"/>
            <w:vMerge w:val="restart"/>
          </w:tcPr>
          <w:p w14:paraId="650CBBB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</w:tr>
      <w:tr w:rsidR="00123F27" w14:paraId="5E620FFC" w14:textId="77777777">
        <w:tc>
          <w:tcPr>
            <w:tcW w:w="405" w:type="pct"/>
          </w:tcPr>
          <w:p w14:paraId="1822EA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E9A4B0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503C29D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2F1E446C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Соответствие конструкции, параметров и размеров опор требованиям, </w:t>
            </w:r>
            <w:r>
              <w:rPr>
                <w:sz w:val="22"/>
              </w:rPr>
              <w:t>установленным в рабочих чертежах, форма, размеры арматурных и закладных изделий, их положение в опорах. Наличие, соответствие вида антикоррозионного покрытия, правильность нанесения и содержания маркировки</w:t>
            </w:r>
          </w:p>
        </w:tc>
        <w:tc>
          <w:tcPr>
            <w:tcW w:w="945" w:type="pct"/>
            <w:vMerge w:val="restart"/>
          </w:tcPr>
          <w:p w14:paraId="3733AD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4A1CD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п.4.1.2</w:t>
            </w:r>
          </w:p>
        </w:tc>
      </w:tr>
      <w:tr w:rsidR="00123F27" w14:paraId="146ACA73" w14:textId="77777777">
        <w:tc>
          <w:tcPr>
            <w:tcW w:w="405" w:type="pct"/>
          </w:tcPr>
          <w:p w14:paraId="730C2B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4F9884E" w14:textId="77777777" w:rsidR="00123F27" w:rsidRDefault="00123F27"/>
        </w:tc>
        <w:tc>
          <w:tcPr>
            <w:tcW w:w="705" w:type="pct"/>
          </w:tcPr>
          <w:p w14:paraId="63EEE59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945" w:type="pct"/>
          </w:tcPr>
          <w:p w14:paraId="5EEA8F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945" w:type="pct"/>
            <w:vMerge/>
          </w:tcPr>
          <w:p w14:paraId="67996D93" w14:textId="77777777" w:rsidR="00123F27" w:rsidRDefault="00123F27"/>
        </w:tc>
        <w:tc>
          <w:tcPr>
            <w:tcW w:w="1060" w:type="pct"/>
          </w:tcPr>
          <w:p w14:paraId="040D7C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п.4.1.4, п.4.2.10, п.4.3.2</w:t>
            </w:r>
          </w:p>
        </w:tc>
      </w:tr>
      <w:tr w:rsidR="00123F27" w14:paraId="1DBCFD8E" w14:textId="77777777">
        <w:tc>
          <w:tcPr>
            <w:tcW w:w="405" w:type="pct"/>
          </w:tcPr>
          <w:p w14:paraId="5FE54C62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820" w:type="pct"/>
            <w:vMerge/>
          </w:tcPr>
          <w:p w14:paraId="7AB024B0" w14:textId="77777777" w:rsidR="00123F27" w:rsidRDefault="00123F27"/>
        </w:tc>
        <w:tc>
          <w:tcPr>
            <w:tcW w:w="705" w:type="pct"/>
          </w:tcPr>
          <w:p w14:paraId="527C730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0B553CB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размеров швов сварных соединений и их внешний вид</w:t>
            </w:r>
          </w:p>
        </w:tc>
        <w:tc>
          <w:tcPr>
            <w:tcW w:w="945" w:type="pct"/>
            <w:vMerge/>
          </w:tcPr>
          <w:p w14:paraId="60061CC7" w14:textId="77777777" w:rsidR="00123F27" w:rsidRDefault="00123F27"/>
        </w:tc>
        <w:tc>
          <w:tcPr>
            <w:tcW w:w="1060" w:type="pct"/>
          </w:tcPr>
          <w:p w14:paraId="658AED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32949-2014 п.4.1.5 Приложение А</w:t>
            </w:r>
          </w:p>
        </w:tc>
      </w:tr>
      <w:tr w:rsidR="00123F27" w14:paraId="72AF0750" w14:textId="77777777">
        <w:tc>
          <w:tcPr>
            <w:tcW w:w="405" w:type="pct"/>
          </w:tcPr>
          <w:p w14:paraId="7657FEBC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28D45D72" w14:textId="77777777" w:rsidR="00123F27" w:rsidRDefault="00123F27"/>
        </w:tc>
        <w:tc>
          <w:tcPr>
            <w:tcW w:w="705" w:type="pct"/>
          </w:tcPr>
          <w:p w14:paraId="7611AE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1F6677D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Качество подготовки поверхности металлических опор, закладных изделий под нанесение </w:t>
            </w:r>
            <w:r>
              <w:rPr>
                <w:sz w:val="22"/>
              </w:rPr>
              <w:t>лакокрасочных покрытий</w:t>
            </w:r>
          </w:p>
        </w:tc>
        <w:tc>
          <w:tcPr>
            <w:tcW w:w="945" w:type="pct"/>
            <w:vMerge/>
          </w:tcPr>
          <w:p w14:paraId="3910430E" w14:textId="77777777" w:rsidR="00123F27" w:rsidRDefault="00123F27"/>
        </w:tc>
        <w:tc>
          <w:tcPr>
            <w:tcW w:w="1060" w:type="pct"/>
          </w:tcPr>
          <w:p w14:paraId="3FE942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п.4.1.6;</w:t>
            </w:r>
            <w:r>
              <w:rPr>
                <w:sz w:val="22"/>
              </w:rPr>
              <w:br/>
              <w:t>ГОСТ 9.402-2004¹</w:t>
            </w:r>
          </w:p>
        </w:tc>
      </w:tr>
      <w:tr w:rsidR="00123F27" w14:paraId="21542816" w14:textId="77777777">
        <w:tc>
          <w:tcPr>
            <w:tcW w:w="405" w:type="pct"/>
          </w:tcPr>
          <w:p w14:paraId="3FB871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1E97190" w14:textId="77777777" w:rsidR="00123F27" w:rsidRDefault="00123F27"/>
        </w:tc>
        <w:tc>
          <w:tcPr>
            <w:tcW w:w="705" w:type="pct"/>
          </w:tcPr>
          <w:p w14:paraId="13B6696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57F617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Качество, класс и внешний вид антикоррозионного покрытия</w:t>
            </w:r>
          </w:p>
        </w:tc>
        <w:tc>
          <w:tcPr>
            <w:tcW w:w="945" w:type="pct"/>
            <w:vMerge/>
          </w:tcPr>
          <w:p w14:paraId="16F00169" w14:textId="77777777" w:rsidR="00123F27" w:rsidRDefault="00123F27"/>
        </w:tc>
        <w:tc>
          <w:tcPr>
            <w:tcW w:w="1060" w:type="pct"/>
          </w:tcPr>
          <w:p w14:paraId="1072DB4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п.4.1.7, 4.2.4;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</w:t>
            </w:r>
          </w:p>
        </w:tc>
      </w:tr>
      <w:tr w:rsidR="00123F27" w14:paraId="3196DD00" w14:textId="77777777">
        <w:tc>
          <w:tcPr>
            <w:tcW w:w="405" w:type="pct"/>
          </w:tcPr>
          <w:p w14:paraId="3492AB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79C1DA72" w14:textId="77777777" w:rsidR="00123F27" w:rsidRDefault="00123F27"/>
        </w:tc>
        <w:tc>
          <w:tcPr>
            <w:tcW w:w="705" w:type="pct"/>
          </w:tcPr>
          <w:p w14:paraId="1CE639D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945" w:type="pct"/>
          </w:tcPr>
          <w:p w14:paraId="474561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 защитных покрытий опор, их элементов, закладных деталей</w:t>
            </w:r>
            <w:r>
              <w:rPr>
                <w:sz w:val="22"/>
              </w:rPr>
              <w:br/>
              <w:t>Адгезия</w:t>
            </w:r>
          </w:p>
        </w:tc>
        <w:tc>
          <w:tcPr>
            <w:tcW w:w="945" w:type="pct"/>
            <w:vMerge/>
          </w:tcPr>
          <w:p w14:paraId="4BCB31EB" w14:textId="77777777" w:rsidR="00123F27" w:rsidRDefault="00123F27"/>
        </w:tc>
        <w:tc>
          <w:tcPr>
            <w:tcW w:w="1060" w:type="pct"/>
          </w:tcPr>
          <w:p w14:paraId="4D46D6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32949-2014 п.4.1.9;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0768EDD2" w14:textId="77777777">
        <w:tc>
          <w:tcPr>
            <w:tcW w:w="405" w:type="pct"/>
          </w:tcPr>
          <w:p w14:paraId="03A90ADE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07128D2A" w14:textId="77777777" w:rsidR="00123F27" w:rsidRDefault="00123F27"/>
        </w:tc>
        <w:tc>
          <w:tcPr>
            <w:tcW w:w="705" w:type="pct"/>
          </w:tcPr>
          <w:p w14:paraId="6DBE45A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3783A0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945" w:type="pct"/>
          </w:tcPr>
          <w:p w14:paraId="4FC10B25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3BD577F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22904-93;</w:t>
            </w:r>
            <w:r>
              <w:rPr>
                <w:sz w:val="22"/>
              </w:rPr>
              <w:br/>
              <w:t>ГОСТ 32949-2014 п.4.2.11</w:t>
            </w:r>
          </w:p>
        </w:tc>
      </w:tr>
      <w:tr w:rsidR="00123F27" w14:paraId="3853AA89" w14:textId="77777777">
        <w:tc>
          <w:tcPr>
            <w:tcW w:w="405" w:type="pct"/>
          </w:tcPr>
          <w:p w14:paraId="5F783AA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226ED656" w14:textId="77777777" w:rsidR="00123F27" w:rsidRDefault="00123F27"/>
        </w:tc>
        <w:tc>
          <w:tcPr>
            <w:tcW w:w="705" w:type="pct"/>
          </w:tcPr>
          <w:p w14:paraId="112167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498D680E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Наличие закладных изделий и отверстий для ввода кабелей, очистка их от наплывов бетона, неуплотненных участков бетона, жировых, ржавых пятен и подтеков на наружной </w:t>
            </w:r>
            <w:r>
              <w:rPr>
                <w:sz w:val="22"/>
              </w:rPr>
              <w:t xml:space="preserve">боковой </w:t>
            </w:r>
            <w:r>
              <w:rPr>
                <w:sz w:val="22"/>
              </w:rPr>
              <w:lastRenderedPageBreak/>
              <w:t>поверхности, обвалов бетона с обнажением арматуры с внутренней поверхности, наличие и правильность нанесения маркировки</w:t>
            </w:r>
          </w:p>
        </w:tc>
        <w:tc>
          <w:tcPr>
            <w:tcW w:w="945" w:type="pct"/>
            <w:vMerge w:val="restart"/>
          </w:tcPr>
          <w:p w14:paraId="50DDBBE6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657E461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п.4.2.12</w:t>
            </w:r>
          </w:p>
        </w:tc>
      </w:tr>
      <w:tr w:rsidR="00123F27" w14:paraId="7F07683A" w14:textId="77777777">
        <w:tc>
          <w:tcPr>
            <w:tcW w:w="405" w:type="pct"/>
          </w:tcPr>
          <w:p w14:paraId="7CC21C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820" w:type="pct"/>
            <w:vMerge/>
          </w:tcPr>
          <w:p w14:paraId="3DDA34FC" w14:textId="77777777" w:rsidR="00123F27" w:rsidRDefault="00123F27"/>
        </w:tc>
        <w:tc>
          <w:tcPr>
            <w:tcW w:w="705" w:type="pct"/>
          </w:tcPr>
          <w:p w14:paraId="772F74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72899B6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болтовых соединений</w:t>
            </w:r>
          </w:p>
        </w:tc>
        <w:tc>
          <w:tcPr>
            <w:tcW w:w="945" w:type="pct"/>
            <w:vMerge/>
          </w:tcPr>
          <w:p w14:paraId="241B6E00" w14:textId="77777777" w:rsidR="00123F27" w:rsidRDefault="00123F27"/>
        </w:tc>
        <w:tc>
          <w:tcPr>
            <w:tcW w:w="1060" w:type="pct"/>
          </w:tcPr>
          <w:p w14:paraId="4B57B6A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</w:tr>
      <w:tr w:rsidR="00123F27" w14:paraId="00D9897B" w14:textId="77777777">
        <w:tc>
          <w:tcPr>
            <w:tcW w:w="405" w:type="pct"/>
          </w:tcPr>
          <w:p w14:paraId="5A367C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774FFEBE" w14:textId="77777777" w:rsidR="00123F27" w:rsidRDefault="00123F27"/>
        </w:tc>
        <w:tc>
          <w:tcPr>
            <w:tcW w:w="705" w:type="pct"/>
          </w:tcPr>
          <w:p w14:paraId="52ECB21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22.23/32.115, 23.61/32.115</w:t>
            </w:r>
          </w:p>
        </w:tc>
        <w:tc>
          <w:tcPr>
            <w:tcW w:w="945" w:type="pct"/>
          </w:tcPr>
          <w:p w14:paraId="5D79DC5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 и качество поверхностей железобетонных, композитных опор</w:t>
            </w:r>
          </w:p>
        </w:tc>
        <w:tc>
          <w:tcPr>
            <w:tcW w:w="945" w:type="pct"/>
            <w:vMerge/>
          </w:tcPr>
          <w:p w14:paraId="2708208C" w14:textId="77777777" w:rsidR="00123F27" w:rsidRDefault="00123F27"/>
        </w:tc>
        <w:tc>
          <w:tcPr>
            <w:tcW w:w="1060" w:type="pct"/>
          </w:tcPr>
          <w:p w14:paraId="7DD5743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п.4.2.10, п.4.3.1</w:t>
            </w:r>
          </w:p>
        </w:tc>
      </w:tr>
      <w:tr w:rsidR="00123F27" w14:paraId="1B1BBC69" w14:textId="77777777">
        <w:tc>
          <w:tcPr>
            <w:tcW w:w="405" w:type="pct"/>
          </w:tcPr>
          <w:p w14:paraId="347BD913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0E4379E2" w14:textId="77777777" w:rsidR="00123F27" w:rsidRDefault="00123F27"/>
        </w:tc>
        <w:tc>
          <w:tcPr>
            <w:tcW w:w="705" w:type="pct"/>
          </w:tcPr>
          <w:p w14:paraId="4DA799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31AA1D6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Комплектность, наличие ревизионных люков, состояние кромок проема ревизионных люков, установка заземляющего зажима</w:t>
            </w:r>
          </w:p>
        </w:tc>
        <w:tc>
          <w:tcPr>
            <w:tcW w:w="945" w:type="pct"/>
            <w:vMerge/>
          </w:tcPr>
          <w:p w14:paraId="6637DAFA" w14:textId="77777777" w:rsidR="00123F27" w:rsidRDefault="00123F27"/>
        </w:tc>
        <w:tc>
          <w:tcPr>
            <w:tcW w:w="1060" w:type="pct"/>
          </w:tcPr>
          <w:p w14:paraId="07D896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</w:tr>
      <w:tr w:rsidR="00123F27" w14:paraId="70751A86" w14:textId="77777777">
        <w:tc>
          <w:tcPr>
            <w:tcW w:w="405" w:type="pct"/>
          </w:tcPr>
          <w:p w14:paraId="1217C3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34AAC73E" w14:textId="77777777" w:rsidR="00123F27" w:rsidRDefault="00123F27"/>
        </w:tc>
        <w:tc>
          <w:tcPr>
            <w:tcW w:w="705" w:type="pct"/>
          </w:tcPr>
          <w:p w14:paraId="16AA70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945" w:type="pct"/>
          </w:tcPr>
          <w:p w14:paraId="23AD126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 металлических и композитных опор</w:t>
            </w:r>
          </w:p>
        </w:tc>
        <w:tc>
          <w:tcPr>
            <w:tcW w:w="945" w:type="pct"/>
            <w:vMerge/>
          </w:tcPr>
          <w:p w14:paraId="41A74425" w14:textId="77777777" w:rsidR="00123F27" w:rsidRDefault="00123F27"/>
        </w:tc>
        <w:tc>
          <w:tcPr>
            <w:tcW w:w="1060" w:type="pct"/>
          </w:tcPr>
          <w:p w14:paraId="48EE13A9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32949-2014 п.4.1.1, п.4.3.4, Приложение В</w:t>
            </w:r>
          </w:p>
        </w:tc>
      </w:tr>
      <w:tr w:rsidR="00123F27" w14:paraId="20BA9DAF" w14:textId="77777777">
        <w:tc>
          <w:tcPr>
            <w:tcW w:w="405" w:type="pct"/>
          </w:tcPr>
          <w:p w14:paraId="5787889B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5907AF4" w14:textId="77777777" w:rsidR="00123F27" w:rsidRDefault="00123F27"/>
        </w:tc>
        <w:tc>
          <w:tcPr>
            <w:tcW w:w="705" w:type="pct"/>
          </w:tcPr>
          <w:p w14:paraId="12C9918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9E1767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98A5519" w14:textId="77777777" w:rsidR="00123F27" w:rsidRDefault="00123F27"/>
        </w:tc>
        <w:tc>
          <w:tcPr>
            <w:tcW w:w="1060" w:type="pct"/>
          </w:tcPr>
          <w:p w14:paraId="0AEF7D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п.4.2.2</w:t>
            </w:r>
          </w:p>
        </w:tc>
      </w:tr>
      <w:tr w:rsidR="00123F27" w14:paraId="47703F55" w14:textId="77777777">
        <w:tc>
          <w:tcPr>
            <w:tcW w:w="405" w:type="pct"/>
          </w:tcPr>
          <w:p w14:paraId="324005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D1F47C0" w14:textId="77777777" w:rsidR="00123F27" w:rsidRDefault="00123F27"/>
        </w:tc>
        <w:tc>
          <w:tcPr>
            <w:tcW w:w="705" w:type="pct"/>
          </w:tcPr>
          <w:p w14:paraId="14108B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59C6BB9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818B853" w14:textId="77777777" w:rsidR="00123F27" w:rsidRDefault="00123F27"/>
        </w:tc>
        <w:tc>
          <w:tcPr>
            <w:tcW w:w="1060" w:type="pct"/>
          </w:tcPr>
          <w:p w14:paraId="276421C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32949-2014 п.4.2.3</w:t>
            </w:r>
          </w:p>
        </w:tc>
      </w:tr>
      <w:tr w:rsidR="00123F27" w14:paraId="7AE9C3D8" w14:textId="77777777">
        <w:tc>
          <w:tcPr>
            <w:tcW w:w="405" w:type="pct"/>
          </w:tcPr>
          <w:p w14:paraId="383A85A2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82564F4" w14:textId="77777777" w:rsidR="00123F27" w:rsidRDefault="00123F27"/>
        </w:tc>
        <w:tc>
          <w:tcPr>
            <w:tcW w:w="705" w:type="pct"/>
          </w:tcPr>
          <w:p w14:paraId="0D9EBA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D772C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FF07995" w14:textId="77777777" w:rsidR="00123F27" w:rsidRDefault="00123F27"/>
        </w:tc>
        <w:tc>
          <w:tcPr>
            <w:tcW w:w="1060" w:type="pct"/>
          </w:tcPr>
          <w:p w14:paraId="4775527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32949-2014 п.4.2.6</w:t>
            </w:r>
          </w:p>
        </w:tc>
      </w:tr>
      <w:tr w:rsidR="00123F27" w14:paraId="0C30A283" w14:textId="77777777">
        <w:tc>
          <w:tcPr>
            <w:tcW w:w="405" w:type="pct"/>
          </w:tcPr>
          <w:p w14:paraId="750B38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820" w:type="pct"/>
            <w:vMerge/>
          </w:tcPr>
          <w:p w14:paraId="4A75B4E3" w14:textId="77777777" w:rsidR="00123F27" w:rsidRDefault="00123F27"/>
        </w:tc>
        <w:tc>
          <w:tcPr>
            <w:tcW w:w="705" w:type="pct"/>
          </w:tcPr>
          <w:p w14:paraId="20A9536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1AF0DE8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5958130" w14:textId="77777777" w:rsidR="00123F27" w:rsidRDefault="00123F27"/>
        </w:tc>
        <w:tc>
          <w:tcPr>
            <w:tcW w:w="1060" w:type="pct"/>
          </w:tcPr>
          <w:p w14:paraId="7389E5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 xml:space="preserve">ГОСТ 32949-2014 </w:t>
            </w:r>
            <w:r>
              <w:rPr>
                <w:sz w:val="22"/>
              </w:rPr>
              <w:t>п.4.2.7</w:t>
            </w:r>
          </w:p>
        </w:tc>
      </w:tr>
      <w:tr w:rsidR="00123F27" w14:paraId="12615EFD" w14:textId="77777777">
        <w:tc>
          <w:tcPr>
            <w:tcW w:w="405" w:type="pct"/>
          </w:tcPr>
          <w:p w14:paraId="40D735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B3DE4F4" w14:textId="77777777" w:rsidR="00123F27" w:rsidRDefault="00123F27"/>
        </w:tc>
        <w:tc>
          <w:tcPr>
            <w:tcW w:w="705" w:type="pct"/>
          </w:tcPr>
          <w:p w14:paraId="30851C2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7D9641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945" w:type="pct"/>
            <w:vMerge/>
          </w:tcPr>
          <w:p w14:paraId="085EF887" w14:textId="77777777" w:rsidR="00123F27" w:rsidRDefault="00123F27"/>
        </w:tc>
        <w:tc>
          <w:tcPr>
            <w:tcW w:w="1060" w:type="pct"/>
          </w:tcPr>
          <w:p w14:paraId="3E710F3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п.4.3.5;</w:t>
            </w:r>
            <w:r>
              <w:rPr>
                <w:sz w:val="22"/>
              </w:rPr>
              <w:br/>
              <w:t>ГОСТ 4650-2014 (ISO 62:2008)¹</w:t>
            </w:r>
          </w:p>
        </w:tc>
      </w:tr>
      <w:tr w:rsidR="00123F27" w14:paraId="7D4186D1" w14:textId="77777777">
        <w:tc>
          <w:tcPr>
            <w:tcW w:w="405" w:type="pct"/>
          </w:tcPr>
          <w:p w14:paraId="3C85D7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5AD9BB7" w14:textId="77777777" w:rsidR="00123F27" w:rsidRDefault="00123F27"/>
        </w:tc>
        <w:tc>
          <w:tcPr>
            <w:tcW w:w="705" w:type="pct"/>
            <w:vMerge w:val="restart"/>
          </w:tcPr>
          <w:p w14:paraId="203BBB1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2E84FB5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945" w:type="pct"/>
            <w:vMerge/>
          </w:tcPr>
          <w:p w14:paraId="3EABAD06" w14:textId="77777777" w:rsidR="00123F27" w:rsidRDefault="00123F27"/>
        </w:tc>
        <w:tc>
          <w:tcPr>
            <w:tcW w:w="1060" w:type="pct"/>
          </w:tcPr>
          <w:p w14:paraId="5B1986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4648-2014 (ISO 178:2010)¹</w:t>
            </w:r>
          </w:p>
        </w:tc>
      </w:tr>
      <w:tr w:rsidR="00123F27" w14:paraId="0BF1876A" w14:textId="77777777">
        <w:trPr>
          <w:trHeight w:val="230"/>
        </w:trPr>
        <w:tc>
          <w:tcPr>
            <w:tcW w:w="405" w:type="pct"/>
            <w:vMerge w:val="restart"/>
          </w:tcPr>
          <w:p w14:paraId="55DDFA22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820" w:type="pct"/>
            <w:vMerge/>
          </w:tcPr>
          <w:p w14:paraId="3FD1CE15" w14:textId="77777777" w:rsidR="00123F27" w:rsidRDefault="00123F27"/>
        </w:tc>
        <w:tc>
          <w:tcPr>
            <w:tcW w:w="705" w:type="pct"/>
            <w:vMerge/>
          </w:tcPr>
          <w:p w14:paraId="6EDBCC66" w14:textId="77777777" w:rsidR="00123F27" w:rsidRDefault="00123F27"/>
        </w:tc>
        <w:tc>
          <w:tcPr>
            <w:tcW w:w="945" w:type="pct"/>
            <w:vMerge w:val="restart"/>
          </w:tcPr>
          <w:p w14:paraId="013D5DE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растяжение композитных опор</w:t>
            </w:r>
          </w:p>
        </w:tc>
        <w:tc>
          <w:tcPr>
            <w:tcW w:w="945" w:type="pct"/>
            <w:vMerge/>
          </w:tcPr>
          <w:p w14:paraId="2A48B366" w14:textId="77777777" w:rsidR="00123F27" w:rsidRDefault="00123F27"/>
        </w:tc>
        <w:tc>
          <w:tcPr>
            <w:tcW w:w="1060" w:type="pct"/>
            <w:vMerge w:val="restart"/>
          </w:tcPr>
          <w:p w14:paraId="42171E4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32949-2014 п.4.3.6</w:t>
            </w:r>
          </w:p>
        </w:tc>
      </w:tr>
      <w:tr w:rsidR="00123F27" w14:paraId="030A2C73" w14:textId="77777777">
        <w:tc>
          <w:tcPr>
            <w:tcW w:w="405" w:type="pct"/>
          </w:tcPr>
          <w:p w14:paraId="4BE4A1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D2053C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Дорожные тумбы.</w:t>
            </w:r>
          </w:p>
        </w:tc>
        <w:tc>
          <w:tcPr>
            <w:tcW w:w="705" w:type="pct"/>
          </w:tcPr>
          <w:p w14:paraId="7C3B8B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1364B2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размеры и их отклонения</w:t>
            </w:r>
          </w:p>
        </w:tc>
        <w:tc>
          <w:tcPr>
            <w:tcW w:w="945" w:type="pct"/>
            <w:vMerge w:val="restart"/>
          </w:tcPr>
          <w:p w14:paraId="192A619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060" w:type="pct"/>
          </w:tcPr>
          <w:p w14:paraId="09EDCE2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32760-2014 п.6</w:t>
            </w:r>
          </w:p>
        </w:tc>
      </w:tr>
      <w:tr w:rsidR="00123F27" w14:paraId="52D4C9D2" w14:textId="77777777">
        <w:tc>
          <w:tcPr>
            <w:tcW w:w="405" w:type="pct"/>
          </w:tcPr>
          <w:p w14:paraId="3857E46F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EE35A0F" w14:textId="77777777" w:rsidR="00123F27" w:rsidRDefault="00123F27"/>
        </w:tc>
        <w:tc>
          <w:tcPr>
            <w:tcW w:w="705" w:type="pct"/>
          </w:tcPr>
          <w:p w14:paraId="1302B2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945" w:type="pct"/>
          </w:tcPr>
          <w:p w14:paraId="699491B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качество оцинкованного покрытия элементов крепления тумб</w:t>
            </w:r>
          </w:p>
        </w:tc>
        <w:tc>
          <w:tcPr>
            <w:tcW w:w="945" w:type="pct"/>
            <w:vMerge/>
          </w:tcPr>
          <w:p w14:paraId="03A6F3A0" w14:textId="77777777" w:rsidR="00123F27" w:rsidRDefault="00123F27"/>
        </w:tc>
        <w:tc>
          <w:tcPr>
            <w:tcW w:w="1060" w:type="pct"/>
          </w:tcPr>
          <w:p w14:paraId="36DCE1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5A91059D" w14:textId="77777777">
        <w:tc>
          <w:tcPr>
            <w:tcW w:w="405" w:type="pct"/>
          </w:tcPr>
          <w:p w14:paraId="484F4D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254A501F" w14:textId="77777777" w:rsidR="00123F27" w:rsidRDefault="00123F27"/>
        </w:tc>
        <w:tc>
          <w:tcPr>
            <w:tcW w:w="705" w:type="pct"/>
          </w:tcPr>
          <w:p w14:paraId="2EF07B8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25.11/11.116, 22.23/11.116</w:t>
            </w:r>
          </w:p>
        </w:tc>
        <w:tc>
          <w:tcPr>
            <w:tcW w:w="945" w:type="pct"/>
          </w:tcPr>
          <w:p w14:paraId="5AC06BDF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маркировки и комплектности</w:t>
            </w:r>
          </w:p>
        </w:tc>
        <w:tc>
          <w:tcPr>
            <w:tcW w:w="945" w:type="pct"/>
            <w:vMerge/>
          </w:tcPr>
          <w:p w14:paraId="22F724D4" w14:textId="77777777" w:rsidR="00123F27" w:rsidRDefault="00123F27"/>
        </w:tc>
        <w:tc>
          <w:tcPr>
            <w:tcW w:w="1060" w:type="pct"/>
          </w:tcPr>
          <w:p w14:paraId="7E4C92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32760-2014 п.10.2</w:t>
            </w:r>
          </w:p>
        </w:tc>
      </w:tr>
      <w:tr w:rsidR="00123F27" w14:paraId="3E453F9D" w14:textId="77777777">
        <w:trPr>
          <w:trHeight w:val="230"/>
        </w:trPr>
        <w:tc>
          <w:tcPr>
            <w:tcW w:w="405" w:type="pct"/>
            <w:vMerge w:val="restart"/>
          </w:tcPr>
          <w:p w14:paraId="089151A6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49F5F936" w14:textId="77777777" w:rsidR="00123F27" w:rsidRDefault="00123F27"/>
        </w:tc>
        <w:tc>
          <w:tcPr>
            <w:tcW w:w="705" w:type="pct"/>
            <w:vMerge w:val="restart"/>
          </w:tcPr>
          <w:p w14:paraId="7C6677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  <w:vMerge w:val="restart"/>
          </w:tcPr>
          <w:p w14:paraId="01FF0AF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Надежность крепления внешних компонентов тумб, в т.ч. соответствие размеров основания и корпуса тумбы</w:t>
            </w:r>
          </w:p>
        </w:tc>
        <w:tc>
          <w:tcPr>
            <w:tcW w:w="945" w:type="pct"/>
            <w:vMerge/>
          </w:tcPr>
          <w:p w14:paraId="3053DB07" w14:textId="77777777" w:rsidR="00123F27" w:rsidRDefault="00123F27"/>
        </w:tc>
        <w:tc>
          <w:tcPr>
            <w:tcW w:w="1060" w:type="pct"/>
            <w:vMerge w:val="restart"/>
          </w:tcPr>
          <w:p w14:paraId="1C0671B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32760-2014 </w:t>
            </w:r>
            <w:r>
              <w:rPr>
                <w:sz w:val="22"/>
              </w:rPr>
              <w:t>п.10.1</w:t>
            </w:r>
          </w:p>
        </w:tc>
      </w:tr>
      <w:tr w:rsidR="00123F27" w14:paraId="00D79963" w14:textId="77777777">
        <w:tc>
          <w:tcPr>
            <w:tcW w:w="405" w:type="pct"/>
          </w:tcPr>
          <w:p w14:paraId="01A6447A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629DB9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Трубы дорожные водопропускные.</w:t>
            </w:r>
            <w:r>
              <w:rPr>
                <w:sz w:val="22"/>
              </w:rPr>
              <w:br/>
              <w:t>Изделия железобетонные для водопропускных труб под насыпи автомобильных и железных дорог</w:t>
            </w:r>
          </w:p>
        </w:tc>
        <w:tc>
          <w:tcPr>
            <w:tcW w:w="705" w:type="pct"/>
          </w:tcPr>
          <w:p w14:paraId="57CF86E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4F761C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предельно допустимые отклонения труб и их элементов</w:t>
            </w:r>
          </w:p>
        </w:tc>
        <w:tc>
          <w:tcPr>
            <w:tcW w:w="945" w:type="pct"/>
            <w:vMerge w:val="restart"/>
          </w:tcPr>
          <w:p w14:paraId="011F5F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060" w:type="pct"/>
          </w:tcPr>
          <w:p w14:paraId="2BA8AB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 Приложение А 16, Приложение Б;</w:t>
            </w:r>
            <w:r>
              <w:rPr>
                <w:sz w:val="22"/>
              </w:rPr>
              <w:br/>
              <w:t>СТБ 2061-2010 п.6.8¹</w:t>
            </w:r>
          </w:p>
        </w:tc>
      </w:tr>
      <w:tr w:rsidR="00123F27" w14:paraId="6FAC687A" w14:textId="77777777">
        <w:tc>
          <w:tcPr>
            <w:tcW w:w="405" w:type="pct"/>
          </w:tcPr>
          <w:p w14:paraId="6A2409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037EDB85" w14:textId="77777777" w:rsidR="00123F27" w:rsidRDefault="00123F27"/>
        </w:tc>
        <w:tc>
          <w:tcPr>
            <w:tcW w:w="705" w:type="pct"/>
          </w:tcPr>
          <w:p w14:paraId="34B83E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1B37364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поверхности, ширина раскрытия трещин, внешний вид</w:t>
            </w:r>
          </w:p>
        </w:tc>
        <w:tc>
          <w:tcPr>
            <w:tcW w:w="945" w:type="pct"/>
            <w:vMerge/>
          </w:tcPr>
          <w:p w14:paraId="3029C5B1" w14:textId="77777777" w:rsidR="00123F27" w:rsidRDefault="00123F27"/>
        </w:tc>
        <w:tc>
          <w:tcPr>
            <w:tcW w:w="1060" w:type="pct"/>
          </w:tcPr>
          <w:p w14:paraId="4D91DBDC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 Приложение А 16;</w:t>
            </w:r>
            <w:r>
              <w:rPr>
                <w:sz w:val="22"/>
              </w:rPr>
              <w:br/>
              <w:t>СТБ 2061-2010 п.6.8¹</w:t>
            </w:r>
          </w:p>
        </w:tc>
      </w:tr>
      <w:tr w:rsidR="00123F27" w14:paraId="4D253764" w14:textId="77777777">
        <w:tc>
          <w:tcPr>
            <w:tcW w:w="405" w:type="pct"/>
          </w:tcPr>
          <w:p w14:paraId="4430FD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266E17CB" w14:textId="77777777" w:rsidR="00123F27" w:rsidRDefault="00123F27"/>
        </w:tc>
        <w:tc>
          <w:tcPr>
            <w:tcW w:w="705" w:type="pct"/>
          </w:tcPr>
          <w:p w14:paraId="68939C2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01DAD3C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положение арматурных каркасов, а также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42FBF919" w14:textId="77777777" w:rsidR="00123F27" w:rsidRDefault="00123F27"/>
        </w:tc>
        <w:tc>
          <w:tcPr>
            <w:tcW w:w="1060" w:type="pct"/>
          </w:tcPr>
          <w:p w14:paraId="57901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t>Приложение А 14;</w:t>
            </w:r>
            <w:r>
              <w:rPr>
                <w:sz w:val="22"/>
              </w:rPr>
              <w:br/>
              <w:t>СТБ 2061-2010 п.6.6¹</w:t>
            </w:r>
          </w:p>
        </w:tc>
      </w:tr>
      <w:tr w:rsidR="00123F27" w14:paraId="4F011698" w14:textId="77777777">
        <w:tc>
          <w:tcPr>
            <w:tcW w:w="405" w:type="pct"/>
          </w:tcPr>
          <w:p w14:paraId="27CAD4B1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2B4E4A37" w14:textId="77777777" w:rsidR="00123F27" w:rsidRDefault="00123F27"/>
        </w:tc>
        <w:tc>
          <w:tcPr>
            <w:tcW w:w="705" w:type="pct"/>
          </w:tcPr>
          <w:p w14:paraId="7581F77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600A2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Отсутствие отслоений защитного слоя бетона</w:t>
            </w:r>
          </w:p>
        </w:tc>
        <w:tc>
          <w:tcPr>
            <w:tcW w:w="945" w:type="pct"/>
            <w:vMerge/>
          </w:tcPr>
          <w:p w14:paraId="3178EA39" w14:textId="77777777" w:rsidR="00123F27" w:rsidRDefault="00123F27"/>
        </w:tc>
        <w:tc>
          <w:tcPr>
            <w:tcW w:w="1060" w:type="pct"/>
          </w:tcPr>
          <w:p w14:paraId="06BE564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32871-2014 Приложение А 15;</w:t>
            </w:r>
            <w:r>
              <w:rPr>
                <w:sz w:val="22"/>
              </w:rPr>
              <w:br/>
              <w:t>СТБ 2061-2010 п.6.7¹</w:t>
            </w:r>
          </w:p>
        </w:tc>
      </w:tr>
      <w:tr w:rsidR="00123F27" w14:paraId="0B4E6C39" w14:textId="77777777">
        <w:tc>
          <w:tcPr>
            <w:tcW w:w="405" w:type="pct"/>
          </w:tcPr>
          <w:p w14:paraId="77CCAA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20" w:type="pct"/>
            <w:vMerge/>
          </w:tcPr>
          <w:p w14:paraId="01B6A057" w14:textId="77777777" w:rsidR="00123F27" w:rsidRDefault="00123F27"/>
        </w:tc>
        <w:tc>
          <w:tcPr>
            <w:tcW w:w="705" w:type="pct"/>
          </w:tcPr>
          <w:p w14:paraId="5631CBFF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25.11/29.121, 25.11/32.089, 25.11/32.115, </w:t>
            </w:r>
            <w:r>
              <w:rPr>
                <w:sz w:val="22"/>
              </w:rPr>
              <w:lastRenderedPageBreak/>
              <w:t>23.61/29.121, 23.61/32.089, 23.61/32.115</w:t>
            </w:r>
          </w:p>
        </w:tc>
        <w:tc>
          <w:tcPr>
            <w:tcW w:w="945" w:type="pct"/>
          </w:tcPr>
          <w:p w14:paraId="4F6BDDCA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 xml:space="preserve">Внешний вид, качество и толщина </w:t>
            </w:r>
            <w:r>
              <w:rPr>
                <w:sz w:val="22"/>
              </w:rPr>
              <w:lastRenderedPageBreak/>
              <w:t>антикоррозионных покрытий труб, их элементов, открытых стальных поверхностей, закладных изделий и выпусков арматуры</w:t>
            </w:r>
          </w:p>
        </w:tc>
        <w:tc>
          <w:tcPr>
            <w:tcW w:w="945" w:type="pct"/>
            <w:vMerge/>
          </w:tcPr>
          <w:p w14:paraId="78286B4A" w14:textId="77777777" w:rsidR="00123F27" w:rsidRDefault="00123F27"/>
        </w:tc>
        <w:tc>
          <w:tcPr>
            <w:tcW w:w="1060" w:type="pct"/>
          </w:tcPr>
          <w:p w14:paraId="41A8FF1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32871-2014 Приложение Б.1.5, Б.1.9;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37317CEC" w14:textId="77777777">
        <w:tc>
          <w:tcPr>
            <w:tcW w:w="405" w:type="pct"/>
          </w:tcPr>
          <w:p w14:paraId="5A9A84E5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5.6**</w:t>
            </w:r>
          </w:p>
        </w:tc>
        <w:tc>
          <w:tcPr>
            <w:tcW w:w="820" w:type="pct"/>
            <w:vMerge/>
          </w:tcPr>
          <w:p w14:paraId="74E93C40" w14:textId="77777777" w:rsidR="00123F27" w:rsidRDefault="00123F27"/>
        </w:tc>
        <w:tc>
          <w:tcPr>
            <w:tcW w:w="705" w:type="pct"/>
          </w:tcPr>
          <w:p w14:paraId="32B955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B04238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правильность нанесения маркировки</w:t>
            </w:r>
          </w:p>
        </w:tc>
        <w:tc>
          <w:tcPr>
            <w:tcW w:w="945" w:type="pct"/>
            <w:vMerge/>
          </w:tcPr>
          <w:p w14:paraId="38D345D6" w14:textId="77777777" w:rsidR="00123F27" w:rsidRDefault="00123F27"/>
        </w:tc>
        <w:tc>
          <w:tcPr>
            <w:tcW w:w="1060" w:type="pct"/>
          </w:tcPr>
          <w:p w14:paraId="1C2AF6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32871-2014 Приложение А;</w:t>
            </w:r>
            <w:r>
              <w:rPr>
                <w:sz w:val="22"/>
              </w:rPr>
              <w:br/>
              <w:t>СТБ 2061-2010 п.6.9¹</w:t>
            </w:r>
          </w:p>
        </w:tc>
      </w:tr>
      <w:tr w:rsidR="00123F27" w14:paraId="500B3AAE" w14:textId="77777777">
        <w:tc>
          <w:tcPr>
            <w:tcW w:w="405" w:type="pct"/>
          </w:tcPr>
          <w:p w14:paraId="00924C45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784A113" w14:textId="77777777" w:rsidR="00123F27" w:rsidRDefault="00123F27"/>
        </w:tc>
        <w:tc>
          <w:tcPr>
            <w:tcW w:w="705" w:type="pct"/>
          </w:tcPr>
          <w:p w14:paraId="06241D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290C87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76871A9" w14:textId="77777777" w:rsidR="00123F27" w:rsidRDefault="00123F27"/>
        </w:tc>
        <w:tc>
          <w:tcPr>
            <w:tcW w:w="1060" w:type="pct"/>
          </w:tcPr>
          <w:p w14:paraId="7CDD477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32871-2014 Приложение А.10;</w:t>
            </w:r>
            <w:r>
              <w:rPr>
                <w:sz w:val="22"/>
              </w:rPr>
              <w:br/>
              <w:t>СТБ 2061-2010 п.6.2¹</w:t>
            </w:r>
          </w:p>
        </w:tc>
      </w:tr>
      <w:tr w:rsidR="00123F27" w14:paraId="4DD40A17" w14:textId="77777777">
        <w:tc>
          <w:tcPr>
            <w:tcW w:w="405" w:type="pct"/>
          </w:tcPr>
          <w:p w14:paraId="59D703B2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8B59F61" w14:textId="77777777" w:rsidR="00123F27" w:rsidRDefault="00123F27"/>
        </w:tc>
        <w:tc>
          <w:tcPr>
            <w:tcW w:w="705" w:type="pct"/>
          </w:tcPr>
          <w:p w14:paraId="5AB00C4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ED4CB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48CEC31" w14:textId="77777777" w:rsidR="00123F27" w:rsidRDefault="00123F27"/>
        </w:tc>
        <w:tc>
          <w:tcPr>
            <w:tcW w:w="1060" w:type="pct"/>
          </w:tcPr>
          <w:p w14:paraId="1D4DD43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t>Приложение А.11;</w:t>
            </w:r>
            <w:r>
              <w:rPr>
                <w:sz w:val="22"/>
              </w:rPr>
              <w:br/>
              <w:t>СТБ 2061-2010 п.6.3¹</w:t>
            </w:r>
          </w:p>
        </w:tc>
      </w:tr>
      <w:tr w:rsidR="00123F27" w14:paraId="538F6219" w14:textId="77777777">
        <w:trPr>
          <w:trHeight w:val="230"/>
        </w:trPr>
        <w:tc>
          <w:tcPr>
            <w:tcW w:w="405" w:type="pct"/>
            <w:vMerge w:val="restart"/>
          </w:tcPr>
          <w:p w14:paraId="5A93FDB4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78CB10" w14:textId="77777777" w:rsidR="00123F27" w:rsidRDefault="00123F27"/>
        </w:tc>
        <w:tc>
          <w:tcPr>
            <w:tcW w:w="705" w:type="pct"/>
            <w:vMerge w:val="restart"/>
          </w:tcPr>
          <w:p w14:paraId="07131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0312CC8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033E08E7" w14:textId="77777777" w:rsidR="00123F27" w:rsidRDefault="00123F27"/>
        </w:tc>
        <w:tc>
          <w:tcPr>
            <w:tcW w:w="1060" w:type="pct"/>
            <w:vMerge w:val="restart"/>
          </w:tcPr>
          <w:p w14:paraId="7DE84A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32871-2014 Приложение А.12;</w:t>
            </w:r>
            <w:r>
              <w:rPr>
                <w:sz w:val="22"/>
              </w:rPr>
              <w:br/>
              <w:t>СТБ 2061-2010 п.6.4¹</w:t>
            </w:r>
          </w:p>
        </w:tc>
      </w:tr>
      <w:tr w:rsidR="00123F27" w14:paraId="4FF3B28C" w14:textId="77777777">
        <w:tc>
          <w:tcPr>
            <w:tcW w:w="405" w:type="pct"/>
          </w:tcPr>
          <w:p w14:paraId="3EB342F5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1C7DB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 xml:space="preserve">Камни бортовые </w:t>
            </w:r>
            <w:r>
              <w:rPr>
                <w:sz w:val="22"/>
              </w:rPr>
              <w:t>бетонные и железобетонные</w:t>
            </w:r>
          </w:p>
        </w:tc>
        <w:tc>
          <w:tcPr>
            <w:tcW w:w="705" w:type="pct"/>
          </w:tcPr>
          <w:p w14:paraId="261048C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59C4A5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положение арматурных изделий, толщина защитного слоя бетона до арматуры</w:t>
            </w:r>
          </w:p>
        </w:tc>
        <w:tc>
          <w:tcPr>
            <w:tcW w:w="945" w:type="pct"/>
            <w:vMerge w:val="restart"/>
          </w:tcPr>
          <w:p w14:paraId="6814BE34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</w:tcPr>
          <w:p w14:paraId="7ED1C15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СТБ 1097-2012 п.7.7¹</w:t>
            </w:r>
          </w:p>
        </w:tc>
      </w:tr>
      <w:tr w:rsidR="00123F27" w14:paraId="58DB532D" w14:textId="77777777">
        <w:tc>
          <w:tcPr>
            <w:tcW w:w="405" w:type="pct"/>
          </w:tcPr>
          <w:p w14:paraId="531593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7DCF467C" w14:textId="77777777" w:rsidR="00123F27" w:rsidRDefault="00123F27"/>
        </w:tc>
        <w:tc>
          <w:tcPr>
            <w:tcW w:w="705" w:type="pct"/>
          </w:tcPr>
          <w:p w14:paraId="13CFFFC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D9545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Форма, размеры и их отклонения от номинальных требований, отклонения от прямолинейности и перпендикулярности поверхности камней</w:t>
            </w:r>
          </w:p>
        </w:tc>
        <w:tc>
          <w:tcPr>
            <w:tcW w:w="945" w:type="pct"/>
            <w:vMerge/>
          </w:tcPr>
          <w:p w14:paraId="52A93306" w14:textId="77777777" w:rsidR="00123F27" w:rsidRDefault="00123F27"/>
        </w:tc>
        <w:tc>
          <w:tcPr>
            <w:tcW w:w="1060" w:type="pct"/>
          </w:tcPr>
          <w:p w14:paraId="40174C6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п.7.8¹</w:t>
            </w:r>
          </w:p>
        </w:tc>
      </w:tr>
      <w:tr w:rsidR="00123F27" w14:paraId="09C49838" w14:textId="77777777">
        <w:tc>
          <w:tcPr>
            <w:tcW w:w="405" w:type="pct"/>
          </w:tcPr>
          <w:p w14:paraId="7112C8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78B3154B" w14:textId="77777777" w:rsidR="00123F27" w:rsidRDefault="00123F27"/>
        </w:tc>
        <w:tc>
          <w:tcPr>
            <w:tcW w:w="705" w:type="pct"/>
          </w:tcPr>
          <w:p w14:paraId="0944DF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323931F9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Внешний вид и качество поверхности, ширина раскрытия </w:t>
            </w:r>
            <w:r>
              <w:rPr>
                <w:sz w:val="22"/>
              </w:rPr>
              <w:lastRenderedPageBreak/>
              <w:t>технологических трещин, размеры раковин, наплывов и околов бетона</w:t>
            </w:r>
          </w:p>
        </w:tc>
        <w:tc>
          <w:tcPr>
            <w:tcW w:w="945" w:type="pct"/>
            <w:vMerge/>
          </w:tcPr>
          <w:p w14:paraId="573EF2B9" w14:textId="77777777" w:rsidR="00123F27" w:rsidRDefault="00123F27"/>
        </w:tc>
        <w:tc>
          <w:tcPr>
            <w:tcW w:w="1060" w:type="pct"/>
          </w:tcPr>
          <w:p w14:paraId="24F2982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 xml:space="preserve">ГОСТ 32962-2014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СТБ 1097-2012 п.7.8¹</w:t>
            </w:r>
          </w:p>
        </w:tc>
      </w:tr>
      <w:tr w:rsidR="00123F27" w14:paraId="264FB7E6" w14:textId="77777777">
        <w:tc>
          <w:tcPr>
            <w:tcW w:w="405" w:type="pct"/>
          </w:tcPr>
          <w:p w14:paraId="561053B7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6.4**</w:t>
            </w:r>
          </w:p>
        </w:tc>
        <w:tc>
          <w:tcPr>
            <w:tcW w:w="820" w:type="pct"/>
            <w:vMerge/>
          </w:tcPr>
          <w:p w14:paraId="4B68763C" w14:textId="77777777" w:rsidR="00123F27" w:rsidRDefault="00123F27"/>
        </w:tc>
        <w:tc>
          <w:tcPr>
            <w:tcW w:w="705" w:type="pct"/>
            <w:vMerge w:val="restart"/>
          </w:tcPr>
          <w:p w14:paraId="018CC51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10712540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Наличие и </w:t>
            </w:r>
            <w:r>
              <w:rPr>
                <w:sz w:val="22"/>
              </w:rPr>
              <w:t>правильность нанесения маркировки</w:t>
            </w:r>
          </w:p>
        </w:tc>
        <w:tc>
          <w:tcPr>
            <w:tcW w:w="945" w:type="pct"/>
            <w:vMerge/>
          </w:tcPr>
          <w:p w14:paraId="5FAEB655" w14:textId="77777777" w:rsidR="00123F27" w:rsidRDefault="00123F27"/>
        </w:tc>
        <w:tc>
          <w:tcPr>
            <w:tcW w:w="1060" w:type="pct"/>
          </w:tcPr>
          <w:p w14:paraId="4C95B50E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1097-2012 п.7.11¹</w:t>
            </w:r>
          </w:p>
        </w:tc>
      </w:tr>
      <w:tr w:rsidR="00123F27" w14:paraId="7E5199DD" w14:textId="77777777">
        <w:tc>
          <w:tcPr>
            <w:tcW w:w="405" w:type="pct"/>
          </w:tcPr>
          <w:p w14:paraId="5B4EB5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75A5B728" w14:textId="77777777" w:rsidR="00123F27" w:rsidRDefault="00123F27"/>
        </w:tc>
        <w:tc>
          <w:tcPr>
            <w:tcW w:w="705" w:type="pct"/>
            <w:vMerge/>
          </w:tcPr>
          <w:p w14:paraId="717081F9" w14:textId="77777777" w:rsidR="00123F27" w:rsidRDefault="00123F27"/>
        </w:tc>
        <w:tc>
          <w:tcPr>
            <w:tcW w:w="945" w:type="pct"/>
          </w:tcPr>
          <w:p w14:paraId="043724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945" w:type="pct"/>
            <w:vMerge/>
          </w:tcPr>
          <w:p w14:paraId="528C4D67" w14:textId="77777777" w:rsidR="00123F27" w:rsidRDefault="00123F27"/>
        </w:tc>
        <w:tc>
          <w:tcPr>
            <w:tcW w:w="1060" w:type="pct"/>
          </w:tcPr>
          <w:p w14:paraId="6B823C56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1097-2012 п.7.10¹</w:t>
            </w:r>
          </w:p>
        </w:tc>
      </w:tr>
      <w:tr w:rsidR="00123F27" w14:paraId="38A038F7" w14:textId="77777777">
        <w:tc>
          <w:tcPr>
            <w:tcW w:w="405" w:type="pct"/>
          </w:tcPr>
          <w:p w14:paraId="1B889F69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35836D0" w14:textId="77777777" w:rsidR="00123F27" w:rsidRDefault="00123F27"/>
        </w:tc>
        <w:tc>
          <w:tcPr>
            <w:tcW w:w="705" w:type="pct"/>
          </w:tcPr>
          <w:p w14:paraId="4A3BC8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27BD89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1430FC10" w14:textId="77777777" w:rsidR="00123F27" w:rsidRDefault="00123F27"/>
        </w:tc>
        <w:tc>
          <w:tcPr>
            <w:tcW w:w="1060" w:type="pct"/>
          </w:tcPr>
          <w:p w14:paraId="3642B82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п.7.2¹</w:t>
            </w:r>
          </w:p>
        </w:tc>
      </w:tr>
      <w:tr w:rsidR="00123F27" w14:paraId="3509D550" w14:textId="77777777">
        <w:tc>
          <w:tcPr>
            <w:tcW w:w="405" w:type="pct"/>
          </w:tcPr>
          <w:p w14:paraId="75B632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9B93924" w14:textId="77777777" w:rsidR="00123F27" w:rsidRDefault="00123F27"/>
        </w:tc>
        <w:tc>
          <w:tcPr>
            <w:tcW w:w="705" w:type="pct"/>
          </w:tcPr>
          <w:p w14:paraId="01D207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71672EE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E807366" w14:textId="77777777" w:rsidR="00123F27" w:rsidRDefault="00123F27"/>
        </w:tc>
        <w:tc>
          <w:tcPr>
            <w:tcW w:w="1060" w:type="pct"/>
          </w:tcPr>
          <w:p w14:paraId="40D7E2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п.7.4¹</w:t>
            </w:r>
          </w:p>
        </w:tc>
      </w:tr>
      <w:tr w:rsidR="00123F27" w14:paraId="0C5A0AC0" w14:textId="77777777">
        <w:tc>
          <w:tcPr>
            <w:tcW w:w="405" w:type="pct"/>
          </w:tcPr>
          <w:p w14:paraId="55493E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5DE1FFB" w14:textId="77777777" w:rsidR="00123F27" w:rsidRDefault="00123F27"/>
        </w:tc>
        <w:tc>
          <w:tcPr>
            <w:tcW w:w="705" w:type="pct"/>
          </w:tcPr>
          <w:p w14:paraId="657DE7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A1E7B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E80BF6A" w14:textId="77777777" w:rsidR="00123F27" w:rsidRDefault="00123F27"/>
        </w:tc>
        <w:tc>
          <w:tcPr>
            <w:tcW w:w="1060" w:type="pct"/>
          </w:tcPr>
          <w:p w14:paraId="5C3C321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  <w:t>СТБ 1097-2012 п.7.3¹</w:t>
            </w:r>
          </w:p>
        </w:tc>
      </w:tr>
      <w:tr w:rsidR="00123F27" w14:paraId="73A78125" w14:textId="77777777">
        <w:trPr>
          <w:trHeight w:val="230"/>
        </w:trPr>
        <w:tc>
          <w:tcPr>
            <w:tcW w:w="405" w:type="pct"/>
            <w:vMerge w:val="restart"/>
          </w:tcPr>
          <w:p w14:paraId="755B27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820" w:type="pct"/>
            <w:vMerge/>
          </w:tcPr>
          <w:p w14:paraId="44FF1CEC" w14:textId="77777777" w:rsidR="00123F27" w:rsidRDefault="00123F27"/>
        </w:tc>
        <w:tc>
          <w:tcPr>
            <w:tcW w:w="705" w:type="pct"/>
            <w:vMerge w:val="restart"/>
          </w:tcPr>
          <w:p w14:paraId="0A0557E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945" w:type="pct"/>
            <w:vMerge w:val="restart"/>
          </w:tcPr>
          <w:p w14:paraId="0A09644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557BB5A" w14:textId="77777777" w:rsidR="00123F27" w:rsidRDefault="00123F27"/>
        </w:tc>
        <w:tc>
          <w:tcPr>
            <w:tcW w:w="1060" w:type="pct"/>
            <w:vMerge w:val="restart"/>
          </w:tcPr>
          <w:p w14:paraId="31BB25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1097-2012 п.7.6¹;</w:t>
            </w:r>
            <w:r>
              <w:rPr>
                <w:sz w:val="22"/>
              </w:rPr>
              <w:br/>
              <w:t>СТБ 2174-2011 п.7.¹</w:t>
            </w:r>
          </w:p>
        </w:tc>
      </w:tr>
      <w:tr w:rsidR="00123F27" w14:paraId="2D989411" w14:textId="77777777">
        <w:tc>
          <w:tcPr>
            <w:tcW w:w="405" w:type="pct"/>
          </w:tcPr>
          <w:p w14:paraId="7C1252B0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5FB19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</w:tcPr>
          <w:p w14:paraId="6D14154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681171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геометрические параметры конфигурации плит и их фактические отклонения</w:t>
            </w:r>
          </w:p>
        </w:tc>
        <w:tc>
          <w:tcPr>
            <w:tcW w:w="945" w:type="pct"/>
            <w:vMerge w:val="restart"/>
          </w:tcPr>
          <w:p w14:paraId="115EAB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77EF2CD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п.6;</w:t>
            </w:r>
            <w:r>
              <w:rPr>
                <w:sz w:val="22"/>
              </w:rPr>
              <w:br/>
              <w:t>СТБ 1071-2007 п.6.10¹</w:t>
            </w:r>
          </w:p>
        </w:tc>
      </w:tr>
      <w:tr w:rsidR="00123F27" w14:paraId="1166DCC5" w14:textId="77777777">
        <w:tc>
          <w:tcPr>
            <w:tcW w:w="405" w:type="pct"/>
          </w:tcPr>
          <w:p w14:paraId="517527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166C720B" w14:textId="77777777" w:rsidR="00123F27" w:rsidRDefault="00123F27"/>
        </w:tc>
        <w:tc>
          <w:tcPr>
            <w:tcW w:w="705" w:type="pct"/>
          </w:tcPr>
          <w:p w14:paraId="595FC62B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23.61/11.116, </w:t>
            </w:r>
            <w:r>
              <w:rPr>
                <w:sz w:val="22"/>
              </w:rPr>
              <w:t>23.61/29.061, 23.61/32.115</w:t>
            </w:r>
          </w:p>
        </w:tc>
        <w:tc>
          <w:tcPr>
            <w:tcW w:w="945" w:type="pct"/>
          </w:tcPr>
          <w:p w14:paraId="4A4245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6B833FF0" w14:textId="77777777" w:rsidR="00123F27" w:rsidRDefault="00123F27"/>
        </w:tc>
        <w:tc>
          <w:tcPr>
            <w:tcW w:w="1060" w:type="pct"/>
          </w:tcPr>
          <w:p w14:paraId="2538DC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п.7.-п.8;</w:t>
            </w:r>
            <w:r>
              <w:rPr>
                <w:sz w:val="22"/>
              </w:rPr>
              <w:br/>
              <w:t>СТБ 1071-2007 п.6.10, п.6.15¹;</w:t>
            </w:r>
            <w:r>
              <w:rPr>
                <w:sz w:val="22"/>
              </w:rPr>
              <w:br/>
              <w:t>СТБ 1566-2005 п.8¹</w:t>
            </w:r>
          </w:p>
        </w:tc>
      </w:tr>
      <w:tr w:rsidR="00123F27" w14:paraId="38ECAE01" w14:textId="77777777">
        <w:trPr>
          <w:trHeight w:val="230"/>
        </w:trPr>
        <w:tc>
          <w:tcPr>
            <w:tcW w:w="405" w:type="pct"/>
            <w:vMerge w:val="restart"/>
          </w:tcPr>
          <w:p w14:paraId="323030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7DC7749E" w14:textId="77777777" w:rsidR="00123F27" w:rsidRDefault="00123F27"/>
        </w:tc>
        <w:tc>
          <w:tcPr>
            <w:tcW w:w="705" w:type="pct"/>
            <w:vMerge w:val="restart"/>
          </w:tcPr>
          <w:p w14:paraId="67D1DE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  <w:vMerge w:val="restart"/>
          </w:tcPr>
          <w:p w14:paraId="79541C3E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Положение, форма и соответствие рабочим </w:t>
            </w:r>
            <w:r>
              <w:rPr>
                <w:sz w:val="22"/>
              </w:rPr>
              <w:t xml:space="preserve">чертежам арматуры и арматурных изделий, толщина защитного слоя бетона до рабочей арматуры и значение его </w:t>
            </w:r>
            <w:r>
              <w:rPr>
                <w:sz w:val="22"/>
              </w:rPr>
              <w:lastRenderedPageBreak/>
              <w:t>действительного отклонения</w:t>
            </w:r>
          </w:p>
        </w:tc>
        <w:tc>
          <w:tcPr>
            <w:tcW w:w="945" w:type="pct"/>
            <w:vMerge/>
          </w:tcPr>
          <w:p w14:paraId="2ACC5FE0" w14:textId="77777777" w:rsidR="00123F27" w:rsidRDefault="00123F27"/>
        </w:tc>
        <w:tc>
          <w:tcPr>
            <w:tcW w:w="1060" w:type="pct"/>
            <w:vMerge w:val="restart"/>
          </w:tcPr>
          <w:p w14:paraId="7D86D6D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п.14.2;</w:t>
            </w:r>
            <w:r>
              <w:rPr>
                <w:sz w:val="22"/>
              </w:rPr>
              <w:br/>
              <w:t>СТБ 1071-2007 п.6.9¹</w:t>
            </w:r>
          </w:p>
        </w:tc>
      </w:tr>
      <w:tr w:rsidR="00123F27" w14:paraId="05371B24" w14:textId="77777777">
        <w:trPr>
          <w:trHeight w:val="230"/>
        </w:trPr>
        <w:tc>
          <w:tcPr>
            <w:tcW w:w="405" w:type="pct"/>
            <w:vMerge w:val="restart"/>
          </w:tcPr>
          <w:p w14:paraId="6ADC23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1A43DB2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383B43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5495B74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0EA44D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  <w:vMerge w:val="restart"/>
          </w:tcPr>
          <w:p w14:paraId="504F172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33148-2014 п.5.3</w:t>
            </w:r>
          </w:p>
        </w:tc>
      </w:tr>
      <w:tr w:rsidR="00123F27" w14:paraId="5B2AD2AF" w14:textId="77777777">
        <w:trPr>
          <w:trHeight w:val="230"/>
        </w:trPr>
        <w:tc>
          <w:tcPr>
            <w:tcW w:w="405" w:type="pct"/>
            <w:vMerge w:val="restart"/>
          </w:tcPr>
          <w:p w14:paraId="2E18F8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20" w:type="pct"/>
            <w:vMerge w:val="restart"/>
          </w:tcPr>
          <w:p w14:paraId="0F1006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  <w:vMerge w:val="restart"/>
          </w:tcPr>
          <w:p w14:paraId="74D1BE1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2D77103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Ширина раскрытия трещин</w:t>
            </w:r>
          </w:p>
        </w:tc>
        <w:tc>
          <w:tcPr>
            <w:tcW w:w="945" w:type="pct"/>
            <w:vMerge w:val="restart"/>
          </w:tcPr>
          <w:p w14:paraId="4BB5D1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  <w:vMerge w:val="restart"/>
          </w:tcPr>
          <w:p w14:paraId="1943DABA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п.7.5;</w:t>
            </w:r>
            <w:r>
              <w:rPr>
                <w:sz w:val="22"/>
              </w:rPr>
              <w:br/>
              <w:t>СТБ 1071-2007 п.6.2¹</w:t>
            </w:r>
          </w:p>
        </w:tc>
      </w:tr>
      <w:tr w:rsidR="00123F27" w14:paraId="5665FB65" w14:textId="77777777">
        <w:trPr>
          <w:trHeight w:val="230"/>
        </w:trPr>
        <w:tc>
          <w:tcPr>
            <w:tcW w:w="405" w:type="pct"/>
            <w:vMerge w:val="restart"/>
          </w:tcPr>
          <w:p w14:paraId="14E1577F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20" w:type="pct"/>
            <w:vMerge w:val="restart"/>
          </w:tcPr>
          <w:p w14:paraId="23E6676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591979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41601E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швов сварных соединений и их внешний вид</w:t>
            </w:r>
          </w:p>
        </w:tc>
        <w:tc>
          <w:tcPr>
            <w:tcW w:w="945" w:type="pct"/>
            <w:vMerge w:val="restart"/>
          </w:tcPr>
          <w:p w14:paraId="1F84C2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  <w:vMerge w:val="restart"/>
          </w:tcPr>
          <w:p w14:paraId="4316A2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33148-2014 п.5.2.7.5</w:t>
            </w:r>
          </w:p>
        </w:tc>
      </w:tr>
      <w:tr w:rsidR="00123F27" w14:paraId="3DAF4E8A" w14:textId="77777777">
        <w:tc>
          <w:tcPr>
            <w:tcW w:w="405" w:type="pct"/>
          </w:tcPr>
          <w:p w14:paraId="216A302E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01C70A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</w:tcPr>
          <w:p w14:paraId="4BD9C7E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CD5C1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 w:val="restart"/>
          </w:tcPr>
          <w:p w14:paraId="2F79D09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6F44CE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п.10;</w:t>
            </w:r>
            <w:r>
              <w:rPr>
                <w:sz w:val="22"/>
              </w:rPr>
              <w:br/>
              <w:t>СТБ 1071-2007 п.6.3¹</w:t>
            </w:r>
          </w:p>
        </w:tc>
      </w:tr>
      <w:tr w:rsidR="00123F27" w14:paraId="240C26D0" w14:textId="77777777">
        <w:tc>
          <w:tcPr>
            <w:tcW w:w="405" w:type="pct"/>
          </w:tcPr>
          <w:p w14:paraId="0964C733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A3A9271" w14:textId="77777777" w:rsidR="00123F27" w:rsidRDefault="00123F27"/>
        </w:tc>
        <w:tc>
          <w:tcPr>
            <w:tcW w:w="705" w:type="pct"/>
          </w:tcPr>
          <w:p w14:paraId="3410EB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082BDB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59FD5AF" w14:textId="77777777" w:rsidR="00123F27" w:rsidRDefault="00123F27"/>
        </w:tc>
        <w:tc>
          <w:tcPr>
            <w:tcW w:w="1060" w:type="pct"/>
          </w:tcPr>
          <w:p w14:paraId="2FD546D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п.6.5¹</w:t>
            </w:r>
          </w:p>
        </w:tc>
      </w:tr>
      <w:tr w:rsidR="00123F27" w14:paraId="4A010CF0" w14:textId="77777777">
        <w:tc>
          <w:tcPr>
            <w:tcW w:w="405" w:type="pct"/>
          </w:tcPr>
          <w:p w14:paraId="0139B8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E6AD664" w14:textId="77777777" w:rsidR="00123F27" w:rsidRDefault="00123F27"/>
        </w:tc>
        <w:tc>
          <w:tcPr>
            <w:tcW w:w="705" w:type="pct"/>
          </w:tcPr>
          <w:p w14:paraId="03AF7E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7EA3B7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9C464D5" w14:textId="77777777" w:rsidR="00123F27" w:rsidRDefault="00123F27"/>
        </w:tc>
        <w:tc>
          <w:tcPr>
            <w:tcW w:w="1060" w:type="pct"/>
          </w:tcPr>
          <w:p w14:paraId="2E5D3D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п.6.6¹</w:t>
            </w:r>
          </w:p>
        </w:tc>
      </w:tr>
      <w:tr w:rsidR="00123F27" w14:paraId="5E85BF99" w14:textId="77777777">
        <w:tc>
          <w:tcPr>
            <w:tcW w:w="405" w:type="pct"/>
          </w:tcPr>
          <w:p w14:paraId="255A3D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1F0DB06" w14:textId="77777777" w:rsidR="00123F27" w:rsidRDefault="00123F27"/>
        </w:tc>
        <w:tc>
          <w:tcPr>
            <w:tcW w:w="705" w:type="pct"/>
          </w:tcPr>
          <w:p w14:paraId="600F3E8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3DEE0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86848DA" w14:textId="77777777" w:rsidR="00123F27" w:rsidRDefault="00123F27"/>
        </w:tc>
        <w:tc>
          <w:tcPr>
            <w:tcW w:w="1060" w:type="pct"/>
          </w:tcPr>
          <w:p w14:paraId="33BFC2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п.12;</w:t>
            </w:r>
            <w:r>
              <w:rPr>
                <w:sz w:val="22"/>
              </w:rPr>
              <w:br/>
              <w:t>СТБ 1071-2007 п.6.4</w:t>
            </w:r>
          </w:p>
        </w:tc>
      </w:tr>
      <w:tr w:rsidR="00123F27" w14:paraId="30AF6C47" w14:textId="77777777">
        <w:tc>
          <w:tcPr>
            <w:tcW w:w="405" w:type="pct"/>
          </w:tcPr>
          <w:p w14:paraId="4C144937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20" w:type="pct"/>
            <w:vMerge/>
          </w:tcPr>
          <w:p w14:paraId="4149ADC1" w14:textId="77777777" w:rsidR="00123F27" w:rsidRDefault="00123F27"/>
        </w:tc>
        <w:tc>
          <w:tcPr>
            <w:tcW w:w="705" w:type="pct"/>
          </w:tcPr>
          <w:p w14:paraId="429B98B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945" w:type="pct"/>
          </w:tcPr>
          <w:p w14:paraId="663F33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1962987" w14:textId="77777777" w:rsidR="00123F27" w:rsidRDefault="00123F27"/>
        </w:tc>
        <w:tc>
          <w:tcPr>
            <w:tcW w:w="1060" w:type="pct"/>
          </w:tcPr>
          <w:p w14:paraId="18C3F5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33147-2014 п.14.1;</w:t>
            </w:r>
            <w:r>
              <w:rPr>
                <w:sz w:val="22"/>
              </w:rPr>
              <w:br/>
              <w:t>СТБ 1071-2007 п.6.8¹</w:t>
            </w:r>
          </w:p>
        </w:tc>
      </w:tr>
      <w:tr w:rsidR="00123F27" w14:paraId="14A78B49" w14:textId="77777777">
        <w:tc>
          <w:tcPr>
            <w:tcW w:w="405" w:type="pct"/>
          </w:tcPr>
          <w:p w14:paraId="54D99B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820" w:type="pct"/>
            <w:vMerge/>
          </w:tcPr>
          <w:p w14:paraId="3B358141" w14:textId="77777777" w:rsidR="00123F27" w:rsidRDefault="00123F27"/>
        </w:tc>
        <w:tc>
          <w:tcPr>
            <w:tcW w:w="705" w:type="pct"/>
          </w:tcPr>
          <w:p w14:paraId="0EAC72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8BD1A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945" w:type="pct"/>
            <w:vMerge/>
          </w:tcPr>
          <w:p w14:paraId="59B4865B" w14:textId="77777777" w:rsidR="00123F27" w:rsidRDefault="00123F27"/>
        </w:tc>
        <w:tc>
          <w:tcPr>
            <w:tcW w:w="1060" w:type="pct"/>
          </w:tcPr>
          <w:p w14:paraId="7D933D6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1071-2007 п.6.14¹</w:t>
            </w:r>
          </w:p>
        </w:tc>
      </w:tr>
      <w:tr w:rsidR="00123F27" w14:paraId="5477474A" w14:textId="77777777">
        <w:trPr>
          <w:trHeight w:val="230"/>
        </w:trPr>
        <w:tc>
          <w:tcPr>
            <w:tcW w:w="405" w:type="pct"/>
            <w:vMerge w:val="restart"/>
          </w:tcPr>
          <w:p w14:paraId="7A973486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5C7040D" w14:textId="77777777" w:rsidR="00123F27" w:rsidRDefault="00123F27"/>
        </w:tc>
        <w:tc>
          <w:tcPr>
            <w:tcW w:w="705" w:type="pct"/>
            <w:vMerge w:val="restart"/>
          </w:tcPr>
          <w:p w14:paraId="0EF314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  <w:vMerge w:val="restart"/>
          </w:tcPr>
          <w:p w14:paraId="1E66720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Плотность бетона</w:t>
            </w:r>
          </w:p>
        </w:tc>
        <w:tc>
          <w:tcPr>
            <w:tcW w:w="945" w:type="pct"/>
            <w:vMerge/>
          </w:tcPr>
          <w:p w14:paraId="5B31563A" w14:textId="77777777" w:rsidR="00123F27" w:rsidRDefault="00123F27"/>
        </w:tc>
        <w:tc>
          <w:tcPr>
            <w:tcW w:w="1060" w:type="pct"/>
            <w:vMerge w:val="restart"/>
          </w:tcPr>
          <w:p w14:paraId="0EC5C73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12730.1-2020¹;</w:t>
            </w:r>
            <w:r>
              <w:rPr>
                <w:sz w:val="22"/>
              </w:rPr>
              <w:br/>
              <w:t>СТБ 1071-2007 п.6.16¹</w:t>
            </w:r>
          </w:p>
        </w:tc>
      </w:tr>
      <w:tr w:rsidR="00123F27" w14:paraId="003BF75E" w14:textId="77777777">
        <w:tc>
          <w:tcPr>
            <w:tcW w:w="405" w:type="pct"/>
          </w:tcPr>
          <w:p w14:paraId="7EF6CD5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5D2FFB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705" w:type="pct"/>
          </w:tcPr>
          <w:p w14:paraId="14CFBA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0032EDB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Основные параметры формы, геометрические размеры и их </w:t>
            </w:r>
            <w:r>
              <w:rPr>
                <w:sz w:val="22"/>
              </w:rPr>
              <w:lastRenderedPageBreak/>
              <w:t>предельные отклонения</w:t>
            </w:r>
          </w:p>
        </w:tc>
        <w:tc>
          <w:tcPr>
            <w:tcW w:w="945" w:type="pct"/>
            <w:vMerge w:val="restart"/>
          </w:tcPr>
          <w:p w14:paraId="3CD71D57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ТР ТС 014/2011;</w:t>
            </w:r>
            <w:r>
              <w:rPr>
                <w:sz w:val="22"/>
              </w:rPr>
              <w:br/>
              <w:t>ГОСТ 32955-2014</w:t>
            </w:r>
          </w:p>
        </w:tc>
        <w:tc>
          <w:tcPr>
            <w:tcW w:w="1060" w:type="pct"/>
          </w:tcPr>
          <w:p w14:paraId="238D567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п.7</w:t>
            </w:r>
          </w:p>
        </w:tc>
      </w:tr>
      <w:tr w:rsidR="00123F27" w14:paraId="60593BA5" w14:textId="77777777">
        <w:tc>
          <w:tcPr>
            <w:tcW w:w="405" w:type="pct"/>
          </w:tcPr>
          <w:p w14:paraId="178D9197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2D17096D" w14:textId="77777777" w:rsidR="00123F27" w:rsidRDefault="00123F27"/>
        </w:tc>
        <w:tc>
          <w:tcPr>
            <w:tcW w:w="705" w:type="pct"/>
          </w:tcPr>
          <w:p w14:paraId="67D16B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6827350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Внешний вид и качество </w:t>
            </w:r>
            <w:r>
              <w:rPr>
                <w:sz w:val="22"/>
              </w:rPr>
              <w:t>поверхности изделий, ширина раскрытия трещин</w:t>
            </w:r>
          </w:p>
        </w:tc>
        <w:tc>
          <w:tcPr>
            <w:tcW w:w="945" w:type="pct"/>
            <w:vMerge/>
          </w:tcPr>
          <w:p w14:paraId="432A08A9" w14:textId="77777777" w:rsidR="00123F27" w:rsidRDefault="00123F27"/>
        </w:tc>
        <w:tc>
          <w:tcPr>
            <w:tcW w:w="1060" w:type="pct"/>
          </w:tcPr>
          <w:p w14:paraId="3E9B214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п.8</w:t>
            </w:r>
          </w:p>
        </w:tc>
      </w:tr>
      <w:tr w:rsidR="00123F27" w14:paraId="1FC6449D" w14:textId="77777777">
        <w:tc>
          <w:tcPr>
            <w:tcW w:w="405" w:type="pct"/>
          </w:tcPr>
          <w:p w14:paraId="5A521D61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1B3DF66C" w14:textId="77777777" w:rsidR="00123F27" w:rsidRDefault="00123F27"/>
        </w:tc>
        <w:tc>
          <w:tcPr>
            <w:tcW w:w="705" w:type="pct"/>
          </w:tcPr>
          <w:p w14:paraId="33233B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699EC1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защитного слоя бетона над рабочей стальной арматурой, положение арматуры в изделиях</w:t>
            </w:r>
          </w:p>
        </w:tc>
        <w:tc>
          <w:tcPr>
            <w:tcW w:w="945" w:type="pct"/>
            <w:vMerge/>
          </w:tcPr>
          <w:p w14:paraId="0A71B3FA" w14:textId="77777777" w:rsidR="00123F27" w:rsidRDefault="00123F27"/>
        </w:tc>
        <w:tc>
          <w:tcPr>
            <w:tcW w:w="1060" w:type="pct"/>
          </w:tcPr>
          <w:p w14:paraId="47122F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32956-2014 п.17.2</w:t>
            </w:r>
          </w:p>
        </w:tc>
      </w:tr>
      <w:tr w:rsidR="00123F27" w14:paraId="1AF7BCDD" w14:textId="77777777">
        <w:tc>
          <w:tcPr>
            <w:tcW w:w="405" w:type="pct"/>
          </w:tcPr>
          <w:p w14:paraId="1442EB8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651EE6F" w14:textId="77777777" w:rsidR="00123F27" w:rsidRDefault="00123F27"/>
        </w:tc>
        <w:tc>
          <w:tcPr>
            <w:tcW w:w="705" w:type="pct"/>
            <w:vMerge w:val="restart"/>
          </w:tcPr>
          <w:p w14:paraId="7034F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3BDEB40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9AE15E3" w14:textId="77777777" w:rsidR="00123F27" w:rsidRDefault="00123F27"/>
        </w:tc>
        <w:tc>
          <w:tcPr>
            <w:tcW w:w="1060" w:type="pct"/>
          </w:tcPr>
          <w:p w14:paraId="568A840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32955-2014 п.5.5</w:t>
            </w:r>
          </w:p>
        </w:tc>
      </w:tr>
      <w:tr w:rsidR="00123F27" w14:paraId="6CFBAA09" w14:textId="77777777">
        <w:tc>
          <w:tcPr>
            <w:tcW w:w="405" w:type="pct"/>
          </w:tcPr>
          <w:p w14:paraId="2D15263B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820" w:type="pct"/>
            <w:vMerge/>
          </w:tcPr>
          <w:p w14:paraId="1F6864E6" w14:textId="77777777" w:rsidR="00123F27" w:rsidRDefault="00123F27"/>
        </w:tc>
        <w:tc>
          <w:tcPr>
            <w:tcW w:w="705" w:type="pct"/>
            <w:vMerge/>
          </w:tcPr>
          <w:p w14:paraId="02F39FA1" w14:textId="77777777" w:rsidR="00123F27" w:rsidRDefault="00123F27"/>
        </w:tc>
        <w:tc>
          <w:tcPr>
            <w:tcW w:w="945" w:type="pct"/>
          </w:tcPr>
          <w:p w14:paraId="573F8F5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Форма, качество, наличие, соответствие проектной документации арматурных и закладных изделий, усиливающих насадок и их положения</w:t>
            </w:r>
          </w:p>
        </w:tc>
        <w:tc>
          <w:tcPr>
            <w:tcW w:w="945" w:type="pct"/>
            <w:vMerge/>
          </w:tcPr>
          <w:p w14:paraId="3C6A2099" w14:textId="77777777" w:rsidR="00123F27" w:rsidRDefault="00123F27"/>
        </w:tc>
        <w:tc>
          <w:tcPr>
            <w:tcW w:w="1060" w:type="pct"/>
          </w:tcPr>
          <w:p w14:paraId="4E7155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32956-2014 п.17.1</w:t>
            </w:r>
          </w:p>
        </w:tc>
      </w:tr>
      <w:tr w:rsidR="00123F27" w14:paraId="4E9EC874" w14:textId="77777777">
        <w:tc>
          <w:tcPr>
            <w:tcW w:w="405" w:type="pct"/>
          </w:tcPr>
          <w:p w14:paraId="0DB71C26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44BFA177" w14:textId="77777777" w:rsidR="00123F27" w:rsidRDefault="00123F27"/>
        </w:tc>
        <w:tc>
          <w:tcPr>
            <w:tcW w:w="705" w:type="pct"/>
          </w:tcPr>
          <w:p w14:paraId="06A22C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25.11/32.089, 25.11/32.115</w:t>
            </w:r>
          </w:p>
        </w:tc>
        <w:tc>
          <w:tcPr>
            <w:tcW w:w="945" w:type="pct"/>
          </w:tcPr>
          <w:p w14:paraId="16A11E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Наличие, соответствие проектной документации и качество антикоррозионного, защитного покрытия</w:t>
            </w:r>
          </w:p>
        </w:tc>
        <w:tc>
          <w:tcPr>
            <w:tcW w:w="945" w:type="pct"/>
            <w:vMerge/>
          </w:tcPr>
          <w:p w14:paraId="3E26FDCE" w14:textId="77777777" w:rsidR="00123F27" w:rsidRDefault="00123F27"/>
        </w:tc>
        <w:tc>
          <w:tcPr>
            <w:tcW w:w="1060" w:type="pct"/>
          </w:tcPr>
          <w:p w14:paraId="78E39A2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1FA23DC2" w14:textId="77777777">
        <w:tc>
          <w:tcPr>
            <w:tcW w:w="405" w:type="pct"/>
          </w:tcPr>
          <w:p w14:paraId="3C7CD9CA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CBBF772" w14:textId="77777777" w:rsidR="00123F27" w:rsidRDefault="00123F27"/>
        </w:tc>
        <w:tc>
          <w:tcPr>
            <w:tcW w:w="705" w:type="pct"/>
          </w:tcPr>
          <w:p w14:paraId="72109A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2102B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172016F" w14:textId="77777777" w:rsidR="00123F27" w:rsidRDefault="00123F27"/>
        </w:tc>
        <w:tc>
          <w:tcPr>
            <w:tcW w:w="1060" w:type="pct"/>
          </w:tcPr>
          <w:p w14:paraId="4DAD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32956-2014 п.10</w:t>
            </w:r>
          </w:p>
        </w:tc>
      </w:tr>
      <w:tr w:rsidR="00123F27" w14:paraId="3E95A1C8" w14:textId="77777777">
        <w:tc>
          <w:tcPr>
            <w:tcW w:w="405" w:type="pct"/>
          </w:tcPr>
          <w:p w14:paraId="2E27F0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D4BD535" w14:textId="77777777" w:rsidR="00123F27" w:rsidRDefault="00123F27"/>
        </w:tc>
        <w:tc>
          <w:tcPr>
            <w:tcW w:w="705" w:type="pct"/>
          </w:tcPr>
          <w:p w14:paraId="713F3B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1E70B3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7A6C0C2" w14:textId="77777777" w:rsidR="00123F27" w:rsidRDefault="00123F27"/>
        </w:tc>
        <w:tc>
          <w:tcPr>
            <w:tcW w:w="1060" w:type="pct"/>
          </w:tcPr>
          <w:p w14:paraId="133DA2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п.12</w:t>
            </w:r>
          </w:p>
        </w:tc>
      </w:tr>
      <w:tr w:rsidR="00123F27" w14:paraId="0191AF73" w14:textId="77777777">
        <w:tc>
          <w:tcPr>
            <w:tcW w:w="405" w:type="pct"/>
          </w:tcPr>
          <w:p w14:paraId="0D6C499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E4F7707" w14:textId="77777777" w:rsidR="00123F27" w:rsidRDefault="00123F27"/>
        </w:tc>
        <w:tc>
          <w:tcPr>
            <w:tcW w:w="705" w:type="pct"/>
          </w:tcPr>
          <w:p w14:paraId="19960D3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C8641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57AD83B" w14:textId="77777777" w:rsidR="00123F27" w:rsidRDefault="00123F27"/>
        </w:tc>
        <w:tc>
          <w:tcPr>
            <w:tcW w:w="1060" w:type="pct"/>
          </w:tcPr>
          <w:p w14:paraId="44C62BF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32956-2014 п.13</w:t>
            </w:r>
          </w:p>
        </w:tc>
      </w:tr>
      <w:tr w:rsidR="00123F27" w14:paraId="1804D1A1" w14:textId="77777777">
        <w:tc>
          <w:tcPr>
            <w:tcW w:w="405" w:type="pct"/>
          </w:tcPr>
          <w:p w14:paraId="4D0486E6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41B80145" w14:textId="77777777" w:rsidR="00123F27" w:rsidRDefault="00123F27"/>
        </w:tc>
        <w:tc>
          <w:tcPr>
            <w:tcW w:w="705" w:type="pct"/>
          </w:tcPr>
          <w:p w14:paraId="4B157F9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12CCC7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5143EEA" w14:textId="77777777" w:rsidR="00123F27" w:rsidRDefault="00123F27"/>
        </w:tc>
        <w:tc>
          <w:tcPr>
            <w:tcW w:w="1060" w:type="pct"/>
          </w:tcPr>
          <w:p w14:paraId="04BE6A68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</w:tr>
      <w:tr w:rsidR="00123F27" w14:paraId="6C42A248" w14:textId="77777777">
        <w:trPr>
          <w:trHeight w:val="230"/>
        </w:trPr>
        <w:tc>
          <w:tcPr>
            <w:tcW w:w="405" w:type="pct"/>
            <w:vMerge w:val="restart"/>
          </w:tcPr>
          <w:p w14:paraId="0BEAC9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820" w:type="pct"/>
            <w:vMerge/>
          </w:tcPr>
          <w:p w14:paraId="49470666" w14:textId="77777777" w:rsidR="00123F27" w:rsidRDefault="00123F27"/>
        </w:tc>
        <w:tc>
          <w:tcPr>
            <w:tcW w:w="705" w:type="pct"/>
            <w:vMerge w:val="restart"/>
          </w:tcPr>
          <w:p w14:paraId="44CD652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  <w:vMerge w:val="restart"/>
          </w:tcPr>
          <w:p w14:paraId="16AD4F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11E0D028" w14:textId="77777777" w:rsidR="00123F27" w:rsidRDefault="00123F27"/>
        </w:tc>
        <w:tc>
          <w:tcPr>
            <w:tcW w:w="1060" w:type="pct"/>
            <w:vMerge w:val="restart"/>
          </w:tcPr>
          <w:p w14:paraId="789E4E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ГОСТ 32956-2014 п.17.1</w:t>
            </w:r>
          </w:p>
        </w:tc>
      </w:tr>
      <w:tr w:rsidR="00123F27" w14:paraId="0B8439EB" w14:textId="77777777">
        <w:tc>
          <w:tcPr>
            <w:tcW w:w="405" w:type="pct"/>
          </w:tcPr>
          <w:p w14:paraId="535895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87888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</w:tcPr>
          <w:p w14:paraId="131026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6D95F3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формы поперечного сечения столбиков, геометрия расположения световозвращателей или световозвращающих элементов и их отклонения</w:t>
            </w:r>
          </w:p>
        </w:tc>
        <w:tc>
          <w:tcPr>
            <w:tcW w:w="945" w:type="pct"/>
            <w:vMerge w:val="restart"/>
          </w:tcPr>
          <w:p w14:paraId="2CBC9C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32843-2014</w:t>
            </w:r>
          </w:p>
        </w:tc>
        <w:tc>
          <w:tcPr>
            <w:tcW w:w="1060" w:type="pct"/>
          </w:tcPr>
          <w:p w14:paraId="5AC9D1D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32844-2014 п.4.2</w:t>
            </w:r>
          </w:p>
        </w:tc>
      </w:tr>
      <w:tr w:rsidR="00123F27" w14:paraId="03A15FBE" w14:textId="77777777">
        <w:tc>
          <w:tcPr>
            <w:tcW w:w="405" w:type="pct"/>
          </w:tcPr>
          <w:p w14:paraId="6AAE95CE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46B5EAD5" w14:textId="77777777" w:rsidR="00123F27" w:rsidRDefault="00123F27"/>
        </w:tc>
        <w:tc>
          <w:tcPr>
            <w:tcW w:w="705" w:type="pct"/>
          </w:tcPr>
          <w:p w14:paraId="4BFED5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A60E7A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Наличие, соответствие содержания маркировки, качество упаковки и комплектность</w:t>
            </w:r>
          </w:p>
        </w:tc>
        <w:tc>
          <w:tcPr>
            <w:tcW w:w="945" w:type="pct"/>
            <w:vMerge/>
          </w:tcPr>
          <w:p w14:paraId="42A4626A" w14:textId="77777777" w:rsidR="00123F27" w:rsidRDefault="00123F27"/>
        </w:tc>
        <w:tc>
          <w:tcPr>
            <w:tcW w:w="1060" w:type="pct"/>
          </w:tcPr>
          <w:p w14:paraId="376047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32844-2014 п.4.7.3</w:t>
            </w:r>
          </w:p>
        </w:tc>
      </w:tr>
      <w:tr w:rsidR="00123F27" w14:paraId="663688B4" w14:textId="77777777">
        <w:trPr>
          <w:trHeight w:val="230"/>
        </w:trPr>
        <w:tc>
          <w:tcPr>
            <w:tcW w:w="405" w:type="pct"/>
            <w:vMerge w:val="restart"/>
          </w:tcPr>
          <w:p w14:paraId="60E2BD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58D1AFC" w14:textId="77777777" w:rsidR="00123F27" w:rsidRDefault="00123F27"/>
        </w:tc>
        <w:tc>
          <w:tcPr>
            <w:tcW w:w="705" w:type="pct"/>
            <w:vMerge w:val="restart"/>
          </w:tcPr>
          <w:p w14:paraId="415131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23.61/26.045</w:t>
            </w:r>
          </w:p>
        </w:tc>
        <w:tc>
          <w:tcPr>
            <w:tcW w:w="945" w:type="pct"/>
            <w:vMerge w:val="restart"/>
          </w:tcPr>
          <w:p w14:paraId="62F53F04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Устойчивость столбиков к статической нагрузке, сохранность маркировки</w:t>
            </w:r>
          </w:p>
        </w:tc>
        <w:tc>
          <w:tcPr>
            <w:tcW w:w="945" w:type="pct"/>
            <w:vMerge/>
          </w:tcPr>
          <w:p w14:paraId="757F6832" w14:textId="77777777" w:rsidR="00123F27" w:rsidRDefault="00123F27"/>
        </w:tc>
        <w:tc>
          <w:tcPr>
            <w:tcW w:w="1060" w:type="pct"/>
            <w:vMerge w:val="restart"/>
          </w:tcPr>
          <w:p w14:paraId="33CD4E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32844-2014 п.4.4, п.4.7;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9.403-2022¹</w:t>
            </w:r>
          </w:p>
        </w:tc>
      </w:tr>
      <w:tr w:rsidR="00123F27" w14:paraId="7C8AFBBB" w14:textId="77777777">
        <w:tc>
          <w:tcPr>
            <w:tcW w:w="405" w:type="pct"/>
          </w:tcPr>
          <w:p w14:paraId="5527436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E516A0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745CB3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2356A1D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4D8C1A29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12D47B4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1514-84)¹;</w:t>
            </w:r>
            <w:r>
              <w:rPr>
                <w:sz w:val="22"/>
              </w:rPr>
              <w:br/>
              <w:t>СТБ 1520-2023 п.8.1-п.8.8¹</w:t>
            </w:r>
          </w:p>
        </w:tc>
      </w:tr>
      <w:tr w:rsidR="00123F27" w14:paraId="7CB83955" w14:textId="77777777">
        <w:tc>
          <w:tcPr>
            <w:tcW w:w="405" w:type="pct"/>
          </w:tcPr>
          <w:p w14:paraId="7AE82F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8627C03" w14:textId="77777777" w:rsidR="00123F27" w:rsidRDefault="00123F27"/>
        </w:tc>
        <w:tc>
          <w:tcPr>
            <w:tcW w:w="705" w:type="pct"/>
          </w:tcPr>
          <w:p w14:paraId="353C5B0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677CF0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Время высыхания красок (эмалей) и время отверждения пластичных материалов</w:t>
            </w:r>
          </w:p>
        </w:tc>
        <w:tc>
          <w:tcPr>
            <w:tcW w:w="945" w:type="pct"/>
            <w:vMerge/>
          </w:tcPr>
          <w:p w14:paraId="3F23AAAE" w14:textId="77777777" w:rsidR="00123F27" w:rsidRDefault="00123F27"/>
        </w:tc>
        <w:tc>
          <w:tcPr>
            <w:tcW w:w="1060" w:type="pct"/>
          </w:tcPr>
          <w:p w14:paraId="5657AD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32829-2014 п.4.4;</w:t>
            </w:r>
            <w:r>
              <w:rPr>
                <w:sz w:val="22"/>
              </w:rPr>
              <w:br/>
              <w:t>СТБ 1520-2023 п.8.13¹</w:t>
            </w:r>
          </w:p>
        </w:tc>
      </w:tr>
      <w:tr w:rsidR="00123F27" w14:paraId="48C2E285" w14:textId="77777777">
        <w:tc>
          <w:tcPr>
            <w:tcW w:w="405" w:type="pct"/>
          </w:tcPr>
          <w:p w14:paraId="427C62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8E41BF7" w14:textId="77777777" w:rsidR="00123F27" w:rsidRDefault="00123F27"/>
        </w:tc>
        <w:tc>
          <w:tcPr>
            <w:tcW w:w="705" w:type="pct"/>
            <w:vMerge w:val="restart"/>
          </w:tcPr>
          <w:p w14:paraId="221194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177B78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Плотность красок (эмалей)</w:t>
            </w:r>
          </w:p>
        </w:tc>
        <w:tc>
          <w:tcPr>
            <w:tcW w:w="945" w:type="pct"/>
            <w:vMerge/>
          </w:tcPr>
          <w:p w14:paraId="76C00E9A" w14:textId="77777777" w:rsidR="00123F27" w:rsidRDefault="00123F27"/>
        </w:tc>
        <w:tc>
          <w:tcPr>
            <w:tcW w:w="1060" w:type="pct"/>
          </w:tcPr>
          <w:p w14:paraId="40FD195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31992.1-2012 (ISO </w:t>
            </w:r>
            <w:r>
              <w:rPr>
                <w:sz w:val="22"/>
              </w:rPr>
              <w:t>2811-1:2011)¹;</w:t>
            </w:r>
            <w:r>
              <w:rPr>
                <w:sz w:val="22"/>
              </w:rPr>
              <w:br/>
              <w:t>ГОСТ 32829-2014 п.4.6;</w:t>
            </w:r>
            <w:r>
              <w:rPr>
                <w:sz w:val="22"/>
              </w:rPr>
              <w:br/>
              <w:t>СТБ 1520-2023 п.8.22¹</w:t>
            </w:r>
          </w:p>
        </w:tc>
      </w:tr>
      <w:tr w:rsidR="00123F27" w14:paraId="2DBC181B" w14:textId="77777777">
        <w:tc>
          <w:tcPr>
            <w:tcW w:w="405" w:type="pct"/>
          </w:tcPr>
          <w:p w14:paraId="7778EB12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DEFACF" w14:textId="77777777" w:rsidR="00123F27" w:rsidRDefault="00123F27"/>
        </w:tc>
        <w:tc>
          <w:tcPr>
            <w:tcW w:w="705" w:type="pct"/>
            <w:vMerge/>
          </w:tcPr>
          <w:p w14:paraId="2948DF58" w14:textId="77777777" w:rsidR="00123F27" w:rsidRDefault="00123F27"/>
        </w:tc>
        <w:tc>
          <w:tcPr>
            <w:tcW w:w="945" w:type="pct"/>
          </w:tcPr>
          <w:p w14:paraId="6BAD0E74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Плотность термопластиков и холодных пластиков для </w:t>
            </w:r>
            <w:r>
              <w:rPr>
                <w:sz w:val="22"/>
              </w:rPr>
              <w:lastRenderedPageBreak/>
              <w:t>дорожной разметки</w:t>
            </w:r>
          </w:p>
        </w:tc>
        <w:tc>
          <w:tcPr>
            <w:tcW w:w="945" w:type="pct"/>
            <w:vMerge/>
          </w:tcPr>
          <w:p w14:paraId="69107006" w14:textId="77777777" w:rsidR="00123F27" w:rsidRDefault="00123F27"/>
        </w:tc>
        <w:tc>
          <w:tcPr>
            <w:tcW w:w="1060" w:type="pct"/>
          </w:tcPr>
          <w:p w14:paraId="36A687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п.4.7;</w:t>
            </w:r>
            <w:r>
              <w:rPr>
                <w:sz w:val="22"/>
              </w:rPr>
              <w:br/>
              <w:t>СТБ 1520-2023 п.8.22¹</w:t>
            </w:r>
          </w:p>
        </w:tc>
      </w:tr>
      <w:tr w:rsidR="00123F27" w14:paraId="18A482A8" w14:textId="77777777">
        <w:tc>
          <w:tcPr>
            <w:tcW w:w="405" w:type="pct"/>
          </w:tcPr>
          <w:p w14:paraId="23F58ED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E749496" w14:textId="77777777" w:rsidR="00123F27" w:rsidRDefault="00123F27"/>
        </w:tc>
        <w:tc>
          <w:tcPr>
            <w:tcW w:w="705" w:type="pct"/>
          </w:tcPr>
          <w:p w14:paraId="7974FBD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17EEF7B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Условная вязкость красок (эмалей)</w:t>
            </w:r>
          </w:p>
        </w:tc>
        <w:tc>
          <w:tcPr>
            <w:tcW w:w="945" w:type="pct"/>
            <w:vMerge/>
          </w:tcPr>
          <w:p w14:paraId="45A13A4F" w14:textId="77777777" w:rsidR="00123F27" w:rsidRDefault="00123F27"/>
        </w:tc>
        <w:tc>
          <w:tcPr>
            <w:tcW w:w="1060" w:type="pct"/>
          </w:tcPr>
          <w:p w14:paraId="5546CFF3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32829-2014 п.4.8;</w:t>
            </w:r>
            <w:r>
              <w:rPr>
                <w:sz w:val="22"/>
              </w:rPr>
              <w:br/>
              <w:t>ГОСТ 8420-2022¹;</w:t>
            </w:r>
            <w:r>
              <w:rPr>
                <w:sz w:val="22"/>
              </w:rPr>
              <w:br/>
              <w:t>СТБ 1520-2023 п.8.11¹</w:t>
            </w:r>
          </w:p>
        </w:tc>
      </w:tr>
      <w:tr w:rsidR="00123F27" w14:paraId="2B3F1265" w14:textId="77777777">
        <w:tc>
          <w:tcPr>
            <w:tcW w:w="405" w:type="pct"/>
          </w:tcPr>
          <w:p w14:paraId="7A3537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6A4EC97" w14:textId="77777777" w:rsidR="00123F27" w:rsidRDefault="00123F27"/>
        </w:tc>
        <w:tc>
          <w:tcPr>
            <w:tcW w:w="705" w:type="pct"/>
          </w:tcPr>
          <w:p w14:paraId="60153E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2A0B0EE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Степень перетира красок (эмалей)</w:t>
            </w:r>
          </w:p>
        </w:tc>
        <w:tc>
          <w:tcPr>
            <w:tcW w:w="945" w:type="pct"/>
            <w:vMerge/>
          </w:tcPr>
          <w:p w14:paraId="0546ED44" w14:textId="77777777" w:rsidR="00123F27" w:rsidRDefault="00123F27"/>
        </w:tc>
        <w:tc>
          <w:tcPr>
            <w:tcW w:w="1060" w:type="pct"/>
          </w:tcPr>
          <w:p w14:paraId="0D08F2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31973-2013 (ISO 1524:2000)¹;</w:t>
            </w:r>
            <w:r>
              <w:rPr>
                <w:sz w:val="22"/>
              </w:rPr>
              <w:br/>
              <w:t>ГОСТ 32829-2014 п.4.9;</w:t>
            </w:r>
            <w:r>
              <w:rPr>
                <w:sz w:val="22"/>
              </w:rPr>
              <w:br/>
              <w:t>СТБ 1520-2023 п.8.16¹</w:t>
            </w:r>
          </w:p>
        </w:tc>
      </w:tr>
      <w:tr w:rsidR="00123F27" w14:paraId="4FF6DA13" w14:textId="77777777">
        <w:tc>
          <w:tcPr>
            <w:tcW w:w="405" w:type="pct"/>
          </w:tcPr>
          <w:p w14:paraId="2DB17E1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3E0FB2" w14:textId="77777777" w:rsidR="00123F27" w:rsidRDefault="00123F27"/>
        </w:tc>
        <w:tc>
          <w:tcPr>
            <w:tcW w:w="705" w:type="pct"/>
          </w:tcPr>
          <w:p w14:paraId="20ECD8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927B55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4364CB08" w14:textId="77777777" w:rsidR="00123F27" w:rsidRDefault="00123F27"/>
        </w:tc>
        <w:tc>
          <w:tcPr>
            <w:tcW w:w="1060" w:type="pct"/>
          </w:tcPr>
          <w:p w14:paraId="0CCDD87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31939-2022¹;</w:t>
            </w:r>
            <w:r>
              <w:rPr>
                <w:sz w:val="22"/>
              </w:rPr>
              <w:br/>
              <w:t>ГОСТ 32829-2014 п.4.10;</w:t>
            </w:r>
            <w:r>
              <w:rPr>
                <w:sz w:val="22"/>
              </w:rPr>
              <w:br/>
              <w:t>СТБ 1520-2023 п.8.12¹</w:t>
            </w:r>
          </w:p>
        </w:tc>
      </w:tr>
      <w:tr w:rsidR="00123F27" w14:paraId="46C4F974" w14:textId="77777777">
        <w:trPr>
          <w:trHeight w:val="230"/>
        </w:trPr>
        <w:tc>
          <w:tcPr>
            <w:tcW w:w="405" w:type="pct"/>
            <w:vMerge w:val="restart"/>
          </w:tcPr>
          <w:p w14:paraId="4C18DA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079B0CC" w14:textId="77777777" w:rsidR="00123F27" w:rsidRDefault="00123F27"/>
        </w:tc>
        <w:tc>
          <w:tcPr>
            <w:tcW w:w="705" w:type="pct"/>
            <w:vMerge w:val="restart"/>
          </w:tcPr>
          <w:p w14:paraId="078083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  <w:vMerge w:val="restart"/>
          </w:tcPr>
          <w:p w14:paraId="683C46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красок (эмалей) к стеклу</w:t>
            </w:r>
          </w:p>
        </w:tc>
        <w:tc>
          <w:tcPr>
            <w:tcW w:w="945" w:type="pct"/>
            <w:vMerge/>
          </w:tcPr>
          <w:p w14:paraId="6B7C9806" w14:textId="77777777" w:rsidR="00123F27" w:rsidRDefault="00123F27"/>
        </w:tc>
        <w:tc>
          <w:tcPr>
            <w:tcW w:w="1060" w:type="pct"/>
            <w:vMerge w:val="restart"/>
          </w:tcPr>
          <w:p w14:paraId="25E113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32829-2014 п.4.11;</w:t>
            </w:r>
            <w:r>
              <w:rPr>
                <w:sz w:val="22"/>
              </w:rPr>
              <w:br/>
              <w:t>СТБ 1520-2023 п.8.18¹</w:t>
            </w:r>
          </w:p>
        </w:tc>
      </w:tr>
      <w:tr w:rsidR="00123F27" w14:paraId="18959149" w14:textId="77777777">
        <w:trPr>
          <w:trHeight w:val="230"/>
        </w:trPr>
        <w:tc>
          <w:tcPr>
            <w:tcW w:w="405" w:type="pct"/>
            <w:vMerge w:val="restart"/>
          </w:tcPr>
          <w:p w14:paraId="0DA2B90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 w:val="restart"/>
          </w:tcPr>
          <w:p w14:paraId="369FF10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</w:p>
        </w:tc>
        <w:tc>
          <w:tcPr>
            <w:tcW w:w="705" w:type="pct"/>
            <w:vMerge w:val="restart"/>
          </w:tcPr>
          <w:p w14:paraId="30EE13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  <w:vMerge w:val="restart"/>
          </w:tcPr>
          <w:p w14:paraId="38654E3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 w:val="restart"/>
          </w:tcPr>
          <w:p w14:paraId="2175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  <w:vMerge w:val="restart"/>
          </w:tcPr>
          <w:p w14:paraId="3F4A18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32830-2014 п.5.2</w:t>
            </w:r>
          </w:p>
        </w:tc>
      </w:tr>
      <w:tr w:rsidR="00123F27" w14:paraId="39005C76" w14:textId="77777777">
        <w:tc>
          <w:tcPr>
            <w:tcW w:w="405" w:type="pct"/>
          </w:tcPr>
          <w:p w14:paraId="3CF36DC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820" w:type="pct"/>
            <w:vMerge w:val="restart"/>
          </w:tcPr>
          <w:p w14:paraId="61C6E6A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268B3E1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46DA567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413315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5FCF912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32830-2014 п.5.3;</w:t>
            </w:r>
            <w:r>
              <w:rPr>
                <w:sz w:val="22"/>
              </w:rPr>
              <w:br/>
              <w:t>СТБ 1520-2023 п.8.24¹</w:t>
            </w:r>
          </w:p>
        </w:tc>
      </w:tr>
      <w:tr w:rsidR="00123F27" w14:paraId="7F349F2E" w14:textId="77777777">
        <w:tc>
          <w:tcPr>
            <w:tcW w:w="405" w:type="pct"/>
          </w:tcPr>
          <w:p w14:paraId="5DE7E5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820" w:type="pct"/>
            <w:vMerge/>
          </w:tcPr>
          <w:p w14:paraId="24678F2A" w14:textId="77777777" w:rsidR="00123F27" w:rsidRDefault="00123F27"/>
        </w:tc>
        <w:tc>
          <w:tcPr>
            <w:tcW w:w="705" w:type="pct"/>
          </w:tcPr>
          <w:p w14:paraId="33EBFF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7FBF12C8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/>
          </w:tcPr>
          <w:p w14:paraId="60407F09" w14:textId="77777777" w:rsidR="00123F27" w:rsidRDefault="00123F27"/>
        </w:tc>
        <w:tc>
          <w:tcPr>
            <w:tcW w:w="1060" w:type="pct"/>
          </w:tcPr>
          <w:p w14:paraId="25566A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32830-2014 п.5.4;</w:t>
            </w:r>
            <w:r>
              <w:rPr>
                <w:sz w:val="22"/>
              </w:rPr>
              <w:br/>
              <w:t>СТБ 1520-2023 п.8.24¹</w:t>
            </w:r>
          </w:p>
        </w:tc>
      </w:tr>
      <w:tr w:rsidR="00123F27" w14:paraId="5F6160C2" w14:textId="77777777">
        <w:trPr>
          <w:trHeight w:val="230"/>
        </w:trPr>
        <w:tc>
          <w:tcPr>
            <w:tcW w:w="405" w:type="pct"/>
            <w:vMerge w:val="restart"/>
          </w:tcPr>
          <w:p w14:paraId="20CBAF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11AC090" w14:textId="77777777" w:rsidR="00123F27" w:rsidRDefault="00123F27"/>
        </w:tc>
        <w:tc>
          <w:tcPr>
            <w:tcW w:w="705" w:type="pct"/>
            <w:vMerge w:val="restart"/>
          </w:tcPr>
          <w:p w14:paraId="3A5A365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945" w:type="pct"/>
            <w:vMerge w:val="restart"/>
          </w:tcPr>
          <w:p w14:paraId="31E2B1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945" w:type="pct"/>
            <w:vMerge/>
          </w:tcPr>
          <w:p w14:paraId="60C9AA93" w14:textId="77777777" w:rsidR="00123F27" w:rsidRDefault="00123F27"/>
        </w:tc>
        <w:tc>
          <w:tcPr>
            <w:tcW w:w="1060" w:type="pct"/>
            <w:vMerge w:val="restart"/>
          </w:tcPr>
          <w:p w14:paraId="33A1C07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31974-2012 (ISO 1519:2011)¹;</w:t>
            </w:r>
            <w:r>
              <w:rPr>
                <w:sz w:val="22"/>
              </w:rPr>
              <w:br/>
              <w:t>СТБ 1520-2023 п.8.15¹</w:t>
            </w:r>
          </w:p>
        </w:tc>
      </w:tr>
      <w:tr w:rsidR="00123F27" w14:paraId="2882D392" w14:textId="77777777">
        <w:trPr>
          <w:trHeight w:val="230"/>
        </w:trPr>
        <w:tc>
          <w:tcPr>
            <w:tcW w:w="405" w:type="pct"/>
            <w:vMerge w:val="restart"/>
          </w:tcPr>
          <w:p w14:paraId="35C9CF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 w:val="restart"/>
          </w:tcPr>
          <w:p w14:paraId="1A3A0AE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разметки.</w:t>
            </w:r>
          </w:p>
        </w:tc>
        <w:tc>
          <w:tcPr>
            <w:tcW w:w="705" w:type="pct"/>
            <w:vMerge w:val="restart"/>
          </w:tcPr>
          <w:p w14:paraId="3FC0A03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  <w:vMerge w:val="restart"/>
          </w:tcPr>
          <w:p w14:paraId="5BCF8A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945" w:type="pct"/>
            <w:vMerge w:val="restart"/>
          </w:tcPr>
          <w:p w14:paraId="441115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  <w:vMerge w:val="restart"/>
          </w:tcPr>
          <w:p w14:paraId="5E74238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8784-75 п.1¹</w:t>
            </w:r>
          </w:p>
        </w:tc>
      </w:tr>
      <w:tr w:rsidR="00123F27" w14:paraId="5156BA2F" w14:textId="77777777">
        <w:tc>
          <w:tcPr>
            <w:tcW w:w="405" w:type="pct"/>
          </w:tcPr>
          <w:p w14:paraId="3DFB5B5C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 w:val="restart"/>
          </w:tcPr>
          <w:p w14:paraId="6EECB1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0968870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0A11AB82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Стойкость материалов к статическому </w:t>
            </w:r>
            <w:r>
              <w:rPr>
                <w:sz w:val="22"/>
              </w:rPr>
              <w:t>воздействию жидкостей</w:t>
            </w:r>
          </w:p>
        </w:tc>
        <w:tc>
          <w:tcPr>
            <w:tcW w:w="945" w:type="pct"/>
            <w:vMerge w:val="restart"/>
          </w:tcPr>
          <w:p w14:paraId="62ED4D0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44B0E5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9.403-2022¹</w:t>
            </w:r>
          </w:p>
        </w:tc>
      </w:tr>
      <w:tr w:rsidR="00123F27" w14:paraId="5121F549" w14:textId="77777777">
        <w:tc>
          <w:tcPr>
            <w:tcW w:w="405" w:type="pct"/>
          </w:tcPr>
          <w:p w14:paraId="07318E4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32C9855" w14:textId="77777777" w:rsidR="00123F27" w:rsidRDefault="00123F27"/>
        </w:tc>
        <w:tc>
          <w:tcPr>
            <w:tcW w:w="705" w:type="pct"/>
          </w:tcPr>
          <w:p w14:paraId="30DCBA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1EEB1D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CD504DD" w14:textId="77777777" w:rsidR="00123F27" w:rsidRDefault="00123F27"/>
        </w:tc>
        <w:tc>
          <w:tcPr>
            <w:tcW w:w="1060" w:type="pct"/>
          </w:tcPr>
          <w:p w14:paraId="53286E7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1520-2023 п.8.10¹</w:t>
            </w:r>
          </w:p>
        </w:tc>
      </w:tr>
      <w:tr w:rsidR="00123F27" w14:paraId="40119848" w14:textId="77777777">
        <w:trPr>
          <w:trHeight w:val="230"/>
        </w:trPr>
        <w:tc>
          <w:tcPr>
            <w:tcW w:w="405" w:type="pct"/>
            <w:vMerge w:val="restart"/>
          </w:tcPr>
          <w:p w14:paraId="1ECBE4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F0E0E84" w14:textId="77777777" w:rsidR="00123F27" w:rsidRDefault="00123F27"/>
        </w:tc>
        <w:tc>
          <w:tcPr>
            <w:tcW w:w="705" w:type="pct"/>
            <w:vMerge w:val="restart"/>
          </w:tcPr>
          <w:p w14:paraId="294F89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20.30/26.080, 20.30/29.121</w:t>
            </w:r>
          </w:p>
        </w:tc>
        <w:tc>
          <w:tcPr>
            <w:tcW w:w="945" w:type="pct"/>
            <w:vMerge w:val="restart"/>
          </w:tcPr>
          <w:p w14:paraId="6B51A8B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термопластиков к асфальтобетону</w:t>
            </w:r>
          </w:p>
        </w:tc>
        <w:tc>
          <w:tcPr>
            <w:tcW w:w="945" w:type="pct"/>
            <w:vMerge/>
          </w:tcPr>
          <w:p w14:paraId="36C2DC29" w14:textId="77777777" w:rsidR="00123F27" w:rsidRDefault="00123F27"/>
        </w:tc>
        <w:tc>
          <w:tcPr>
            <w:tcW w:w="1060" w:type="pct"/>
            <w:vMerge w:val="restart"/>
          </w:tcPr>
          <w:p w14:paraId="6C84DCA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1520-2023 п.8.19 Приложение А¹</w:t>
            </w:r>
          </w:p>
        </w:tc>
      </w:tr>
      <w:tr w:rsidR="00123F27" w14:paraId="523F71B7" w14:textId="77777777">
        <w:tc>
          <w:tcPr>
            <w:tcW w:w="405" w:type="pct"/>
          </w:tcPr>
          <w:p w14:paraId="7E0BE32F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820" w:type="pct"/>
            <w:vMerge w:val="restart"/>
          </w:tcPr>
          <w:p w14:paraId="29178A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705" w:type="pct"/>
          </w:tcPr>
          <w:p w14:paraId="073840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22.29/29.061, 23.61/29.061, 25.11/29.061</w:t>
            </w:r>
          </w:p>
        </w:tc>
        <w:tc>
          <w:tcPr>
            <w:tcW w:w="945" w:type="pct"/>
          </w:tcPr>
          <w:p w14:paraId="141892C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отклонения от них</w:t>
            </w:r>
          </w:p>
        </w:tc>
        <w:tc>
          <w:tcPr>
            <w:tcW w:w="945" w:type="pct"/>
            <w:vMerge w:val="restart"/>
          </w:tcPr>
          <w:p w14:paraId="0DC41A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32964-2014</w:t>
            </w:r>
          </w:p>
        </w:tc>
        <w:tc>
          <w:tcPr>
            <w:tcW w:w="1060" w:type="pct"/>
          </w:tcPr>
          <w:p w14:paraId="37299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п.6.2.1-п.6.2.2</w:t>
            </w:r>
          </w:p>
        </w:tc>
      </w:tr>
      <w:tr w:rsidR="00123F27" w14:paraId="7523F579" w14:textId="77777777">
        <w:tc>
          <w:tcPr>
            <w:tcW w:w="405" w:type="pct"/>
          </w:tcPr>
          <w:p w14:paraId="66FA48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2AC5F4B3" w14:textId="77777777" w:rsidR="00123F27" w:rsidRDefault="00123F27"/>
        </w:tc>
        <w:tc>
          <w:tcPr>
            <w:tcW w:w="705" w:type="pct"/>
            <w:vMerge w:val="restart"/>
          </w:tcPr>
          <w:p w14:paraId="07492F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22.29/29.061, 22.29/32.115, 23.61/29.061, 23.61/32.115, 25.11/29.061, 25.11/32.115</w:t>
            </w:r>
          </w:p>
        </w:tc>
        <w:tc>
          <w:tcPr>
            <w:tcW w:w="945" w:type="pct"/>
          </w:tcPr>
          <w:p w14:paraId="1DB6BF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сколов и трещин, конструктивное исполнение</w:t>
            </w:r>
          </w:p>
        </w:tc>
        <w:tc>
          <w:tcPr>
            <w:tcW w:w="945" w:type="pct"/>
            <w:vMerge/>
          </w:tcPr>
          <w:p w14:paraId="06E1B39E" w14:textId="77777777" w:rsidR="00123F27" w:rsidRDefault="00123F27"/>
        </w:tc>
        <w:tc>
          <w:tcPr>
            <w:tcW w:w="1060" w:type="pct"/>
          </w:tcPr>
          <w:p w14:paraId="1BB4761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п.4.1.7, п.6.4</w:t>
            </w:r>
          </w:p>
        </w:tc>
      </w:tr>
      <w:tr w:rsidR="00123F27" w14:paraId="32FEC02A" w14:textId="77777777">
        <w:tc>
          <w:tcPr>
            <w:tcW w:w="405" w:type="pct"/>
          </w:tcPr>
          <w:p w14:paraId="7F8D12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621DC993" w14:textId="77777777" w:rsidR="00123F27" w:rsidRDefault="00123F27"/>
        </w:tc>
        <w:tc>
          <w:tcPr>
            <w:tcW w:w="705" w:type="pct"/>
            <w:vMerge/>
          </w:tcPr>
          <w:p w14:paraId="2BCAF4A1" w14:textId="77777777" w:rsidR="00123F27" w:rsidRDefault="00123F27"/>
        </w:tc>
        <w:tc>
          <w:tcPr>
            <w:tcW w:w="945" w:type="pct"/>
          </w:tcPr>
          <w:p w14:paraId="241791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трещин и деформации</w:t>
            </w:r>
          </w:p>
        </w:tc>
        <w:tc>
          <w:tcPr>
            <w:tcW w:w="945" w:type="pct"/>
            <w:vMerge/>
          </w:tcPr>
          <w:p w14:paraId="37308490" w14:textId="77777777" w:rsidR="00123F27" w:rsidRDefault="00123F27"/>
        </w:tc>
        <w:tc>
          <w:tcPr>
            <w:tcW w:w="1060" w:type="pct"/>
          </w:tcPr>
          <w:p w14:paraId="5B5A51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п.4.1.8</w:t>
            </w:r>
          </w:p>
        </w:tc>
      </w:tr>
      <w:tr w:rsidR="00123F27" w14:paraId="2C6D8878" w14:textId="77777777">
        <w:trPr>
          <w:trHeight w:val="230"/>
        </w:trPr>
        <w:tc>
          <w:tcPr>
            <w:tcW w:w="405" w:type="pct"/>
            <w:vMerge w:val="restart"/>
          </w:tcPr>
          <w:p w14:paraId="721ED2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37C01F5" w14:textId="77777777" w:rsidR="00123F27" w:rsidRDefault="00123F27"/>
        </w:tc>
        <w:tc>
          <w:tcPr>
            <w:tcW w:w="705" w:type="pct"/>
            <w:vMerge w:val="restart"/>
          </w:tcPr>
          <w:p w14:paraId="6763E3C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22.29/11.116, 23.61/11.116, 25.11/11.116</w:t>
            </w:r>
          </w:p>
        </w:tc>
        <w:tc>
          <w:tcPr>
            <w:tcW w:w="945" w:type="pct"/>
            <w:vMerge w:val="restart"/>
          </w:tcPr>
          <w:p w14:paraId="7E271A7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945" w:type="pct"/>
            <w:vMerge/>
          </w:tcPr>
          <w:p w14:paraId="3D2F561F" w14:textId="77777777" w:rsidR="00123F27" w:rsidRDefault="00123F27"/>
        </w:tc>
        <w:tc>
          <w:tcPr>
            <w:tcW w:w="1060" w:type="pct"/>
            <w:vMerge w:val="restart"/>
          </w:tcPr>
          <w:p w14:paraId="5C07A5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п.6.4</w:t>
            </w:r>
          </w:p>
        </w:tc>
      </w:tr>
    </w:tbl>
    <w:p w14:paraId="01192A68" w14:textId="77777777" w:rsidR="00A7420A" w:rsidRPr="00582A8F" w:rsidRDefault="00A7420A" w:rsidP="00A7420A">
      <w:pPr>
        <w:rPr>
          <w:sz w:val="24"/>
          <w:szCs w:val="24"/>
        </w:rPr>
      </w:pPr>
    </w:p>
    <w:p w14:paraId="3D7C7DD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F4AB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6F9EB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293BE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6DEB1FA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02AE9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56EDC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ECC2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F1BF6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C495E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B2FE5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823ED" w14:textId="77777777" w:rsidR="003B4E92" w:rsidRDefault="003B4E92" w:rsidP="0011070C">
      <w:r>
        <w:separator/>
      </w:r>
    </w:p>
  </w:endnote>
  <w:endnote w:type="continuationSeparator" w:id="0">
    <w:p w14:paraId="3458C453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69C799B" w14:textId="77777777" w:rsidTr="005E0063">
      <w:tc>
        <w:tcPr>
          <w:tcW w:w="3399" w:type="dxa"/>
          <w:vAlign w:val="center"/>
          <w:hideMark/>
        </w:tcPr>
        <w:p w14:paraId="65ECAE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DCD0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940DFC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8D62F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FDF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BF1F21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87E4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0C312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4A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7F824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6B5C49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43DD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4B74B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04A68" w14:textId="77777777" w:rsidR="003B4E92" w:rsidRDefault="003B4E92" w:rsidP="0011070C">
      <w:r>
        <w:separator/>
      </w:r>
    </w:p>
  </w:footnote>
  <w:footnote w:type="continuationSeparator" w:id="0">
    <w:p w14:paraId="1DB5803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A7D7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08D1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964929" wp14:editId="6F815A4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607CF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1.1727</w:t>
          </w:r>
        </w:p>
      </w:tc>
    </w:tr>
  </w:tbl>
  <w:p w14:paraId="00F09DE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AE7D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4163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71FC7C" wp14:editId="3FF00A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8E9A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D8F3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F1D61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0805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F27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1503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303E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3FE0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6AE0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3FE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2024-07-23T05:45:00Z</dcterms:created>
  <dcterms:modified xsi:type="dcterms:W3CDTF">2024-07-23T05:47:00Z</dcterms:modified>
</cp:coreProperties>
</file>