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DB42F" w14:textId="77777777" w:rsidTr="00F018EB">
        <w:tc>
          <w:tcPr>
            <w:tcW w:w="5848" w:type="dxa"/>
            <w:vMerge w:val="restart"/>
          </w:tcPr>
          <w:p w14:paraId="2CB9E7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FD44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315BBC" w14:textId="77777777" w:rsidTr="00F018EB">
        <w:tc>
          <w:tcPr>
            <w:tcW w:w="5848" w:type="dxa"/>
            <w:vMerge/>
          </w:tcPr>
          <w:p w14:paraId="69666B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3DCE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24977" w14:textId="77777777" w:rsidTr="00F018EB">
        <w:tc>
          <w:tcPr>
            <w:tcW w:w="5848" w:type="dxa"/>
            <w:vMerge/>
          </w:tcPr>
          <w:p w14:paraId="479940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EA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1.0263</w:t>
            </w:r>
          </w:p>
        </w:tc>
      </w:tr>
      <w:tr w:rsidR="00A7420A" w:rsidRPr="005E0063" w14:paraId="2E4F1613" w14:textId="77777777" w:rsidTr="00F018EB">
        <w:tc>
          <w:tcPr>
            <w:tcW w:w="5848" w:type="dxa"/>
            <w:vMerge/>
          </w:tcPr>
          <w:p w14:paraId="37E9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EDB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17.02.1997 </w:t>
            </w:r>
          </w:p>
        </w:tc>
      </w:tr>
      <w:tr w:rsidR="00A7420A" w:rsidRPr="00131F6F" w14:paraId="155CCD9A" w14:textId="77777777" w:rsidTr="00F018EB">
        <w:tc>
          <w:tcPr>
            <w:tcW w:w="5848" w:type="dxa"/>
            <w:vMerge/>
          </w:tcPr>
          <w:p w14:paraId="2B0EA4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3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AC8451" w14:textId="0AA149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1043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A1F169" w14:textId="77777777" w:rsidTr="00F018EB">
        <w:tc>
          <w:tcPr>
            <w:tcW w:w="5848" w:type="dxa"/>
            <w:vMerge/>
          </w:tcPr>
          <w:p w14:paraId="24484C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BC4B50" w14:textId="628912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1043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DB72F9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AC8E5D" w14:textId="77777777" w:rsidTr="00F018EB">
        <w:tc>
          <w:tcPr>
            <w:tcW w:w="9751" w:type="dxa"/>
          </w:tcPr>
          <w:p w14:paraId="07A8D97F" w14:textId="779D24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043C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E4F32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DE6C96" w14:textId="77777777" w:rsidR="00A7420A" w:rsidRPr="00E104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722872" w14:textId="77777777" w:rsidR="006C2CF7" w:rsidRPr="006C2CF7" w:rsidRDefault="006C2CF7" w:rsidP="006C2C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отделения исследований и испытаний материалов №4 (Испытательный центр) </w:t>
            </w:r>
          </w:p>
          <w:p w14:paraId="4C865217" w14:textId="77777777" w:rsidR="006C2CF7" w:rsidRPr="006C2CF7" w:rsidRDefault="006C2CF7" w:rsidP="006C2C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Государственного научного учреждения </w:t>
            </w:r>
          </w:p>
          <w:p w14:paraId="5A0B4B28" w14:textId="58080A6E" w:rsidR="00A7420A" w:rsidRPr="00E1043C" w:rsidRDefault="006C2CF7" w:rsidP="006C2C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«Институт порошковой металлургии имени академика </w:t>
            </w:r>
            <w:proofErr w:type="spellStart"/>
            <w:r w:rsidRPr="006C2CF7">
              <w:rPr>
                <w:bCs/>
                <w:sz w:val="28"/>
                <w:szCs w:val="28"/>
                <w:lang w:val="ru-RU"/>
              </w:rPr>
              <w:t>О.В.Романа</w:t>
            </w:r>
            <w:proofErr w:type="spellEnd"/>
            <w:r w:rsidRPr="006C2C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7420A" w:rsidRPr="007A4175" w14:paraId="3BCFE86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6239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4841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00F2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7007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E9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FA6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788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3E54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DD8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86DB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A379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89C1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D533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2CB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C215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12D5C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7" w14:paraId="1DC308B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A06639" w14:textId="77777777" w:rsidR="00A7420A" w:rsidRPr="00582A8F" w:rsidRDefault="00E61DE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F7E6940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F98C692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068E82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95BEEE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CAA905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7" w14:paraId="2A26D400" w14:textId="77777777">
        <w:tc>
          <w:tcPr>
            <w:tcW w:w="4880" w:type="pct"/>
            <w:gridSpan w:val="6"/>
          </w:tcPr>
          <w:p w14:paraId="5E317372" w14:textId="3A80BCE2" w:rsidR="00D95317" w:rsidRDefault="00E61D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д.41, 220005, г. Минск</w:t>
            </w:r>
            <w:r w:rsidR="00E1043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(Лаборатория электронно-зондового анализа)</w:t>
            </w:r>
          </w:p>
        </w:tc>
      </w:tr>
      <w:tr w:rsidR="00D95317" w14:paraId="322A5A5C" w14:textId="77777777">
        <w:trPr>
          <w:trHeight w:val="230"/>
        </w:trPr>
        <w:tc>
          <w:tcPr>
            <w:tcW w:w="405" w:type="pct"/>
            <w:vMerge w:val="restart"/>
          </w:tcPr>
          <w:p w14:paraId="2E9FD9F2" w14:textId="77777777" w:rsidR="00D95317" w:rsidRDefault="00E61DE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578D981" w14:textId="77777777" w:rsidR="00D95317" w:rsidRDefault="00E61DEF">
            <w:pPr>
              <w:ind w:left="-84" w:right="-84"/>
            </w:pPr>
            <w:r>
              <w:rPr>
                <w:sz w:val="22"/>
              </w:rPr>
              <w:t>Изделия электротехнического назначение</w:t>
            </w:r>
          </w:p>
        </w:tc>
        <w:tc>
          <w:tcPr>
            <w:tcW w:w="705" w:type="pct"/>
            <w:vMerge w:val="restart"/>
          </w:tcPr>
          <w:p w14:paraId="483CF35E" w14:textId="77777777" w:rsidR="00D95317" w:rsidRDefault="00E61DEF">
            <w:pPr>
              <w:ind w:left="-84" w:right="-84"/>
            </w:pPr>
            <w:r>
              <w:rPr>
                <w:sz w:val="22"/>
              </w:rPr>
              <w:t>26.11/08.034</w:t>
            </w:r>
          </w:p>
        </w:tc>
        <w:tc>
          <w:tcPr>
            <w:tcW w:w="945" w:type="pct"/>
            <w:vMerge w:val="restart"/>
          </w:tcPr>
          <w:p w14:paraId="65513E41" w14:textId="4B2BCA4B" w:rsidR="00D95317" w:rsidRDefault="00E61DEF">
            <w:pPr>
              <w:ind w:left="-84" w:right="-84"/>
            </w:pPr>
            <w:r>
              <w:rPr>
                <w:sz w:val="22"/>
              </w:rPr>
              <w:t xml:space="preserve">Содержание (массовая доля) элементов, %: </w:t>
            </w:r>
            <w:r>
              <w:rPr>
                <w:sz w:val="22"/>
              </w:rPr>
              <w:br/>
              <w:t xml:space="preserve"> свинец (Pb) </w:t>
            </w:r>
            <w:r>
              <w:rPr>
                <w:sz w:val="22"/>
              </w:rPr>
              <w:br/>
              <w:t xml:space="preserve"> ртуть (</w:t>
            </w:r>
            <w:proofErr w:type="spellStart"/>
            <w:r>
              <w:rPr>
                <w:sz w:val="22"/>
              </w:rPr>
              <w:t>Hg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кадмий (</w:t>
            </w:r>
            <w:proofErr w:type="spellStart"/>
            <w:r>
              <w:rPr>
                <w:sz w:val="22"/>
              </w:rPr>
              <w:t>Cd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 w:val="restart"/>
          </w:tcPr>
          <w:p w14:paraId="78CE2D09" w14:textId="77777777" w:rsidR="00D95317" w:rsidRDefault="00E61DEF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2011/65/EU</w:t>
            </w:r>
          </w:p>
        </w:tc>
        <w:tc>
          <w:tcPr>
            <w:tcW w:w="1060" w:type="pct"/>
            <w:vMerge w:val="restart"/>
          </w:tcPr>
          <w:p w14:paraId="18A2A1EA" w14:textId="77777777" w:rsidR="00D95317" w:rsidRDefault="00E61DEF">
            <w:pPr>
              <w:ind w:left="-84" w:right="-84"/>
            </w:pPr>
            <w:r>
              <w:rPr>
                <w:sz w:val="22"/>
              </w:rPr>
              <w:t>СТБ IEC 62321-2012</w:t>
            </w:r>
          </w:p>
        </w:tc>
      </w:tr>
      <w:tr w:rsidR="00D95317" w14:paraId="362FD6EF" w14:textId="77777777">
        <w:tc>
          <w:tcPr>
            <w:tcW w:w="4880" w:type="pct"/>
            <w:gridSpan w:val="6"/>
          </w:tcPr>
          <w:p w14:paraId="1DD958C9" w14:textId="278F2D99" w:rsidR="00D95317" w:rsidRDefault="00E61D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д.41, 220005, г. Минск</w:t>
            </w:r>
            <w:r w:rsidR="00E1043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(Лаборатория химико-спектрального анализа)</w:t>
            </w:r>
          </w:p>
        </w:tc>
      </w:tr>
      <w:tr w:rsidR="00D95317" w14:paraId="4E031C22" w14:textId="77777777">
        <w:trPr>
          <w:trHeight w:val="230"/>
        </w:trPr>
        <w:tc>
          <w:tcPr>
            <w:tcW w:w="405" w:type="pct"/>
            <w:vMerge w:val="restart"/>
          </w:tcPr>
          <w:p w14:paraId="64556657" w14:textId="77777777" w:rsidR="00D95317" w:rsidRDefault="00E61DEF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820" w:type="pct"/>
            <w:vMerge w:val="restart"/>
          </w:tcPr>
          <w:p w14:paraId="3B43F770" w14:textId="77777777" w:rsidR="00D95317" w:rsidRDefault="00E61DEF">
            <w:pPr>
              <w:ind w:left="-84" w:right="-84"/>
            </w:pPr>
            <w:r>
              <w:rPr>
                <w:sz w:val="22"/>
              </w:rPr>
              <w:t>Изделия электротехнического назначение</w:t>
            </w:r>
          </w:p>
        </w:tc>
        <w:tc>
          <w:tcPr>
            <w:tcW w:w="705" w:type="pct"/>
            <w:vMerge w:val="restart"/>
          </w:tcPr>
          <w:p w14:paraId="397869BE" w14:textId="77777777" w:rsidR="00D95317" w:rsidRDefault="00E61DEF">
            <w:pPr>
              <w:ind w:left="-84" w:right="-84"/>
            </w:pPr>
            <w:r>
              <w:rPr>
                <w:sz w:val="22"/>
              </w:rPr>
              <w:t>26.11/08.035</w:t>
            </w:r>
          </w:p>
        </w:tc>
        <w:tc>
          <w:tcPr>
            <w:tcW w:w="945" w:type="pct"/>
            <w:vMerge w:val="restart"/>
          </w:tcPr>
          <w:p w14:paraId="5B7D60A2" w14:textId="6062D1EF" w:rsidR="00D95317" w:rsidRDefault="00E61DEF">
            <w:pPr>
              <w:ind w:left="-84" w:right="-84"/>
            </w:pPr>
            <w:proofErr w:type="spellStart"/>
            <w:r>
              <w:rPr>
                <w:sz w:val="22"/>
              </w:rPr>
              <w:t>Содержани</w:t>
            </w:r>
            <w:proofErr w:type="spellEnd"/>
            <w:r>
              <w:rPr>
                <w:sz w:val="22"/>
              </w:rPr>
              <w:t xml:space="preserve"> (массовая доля) элементов, %: </w:t>
            </w:r>
            <w:r>
              <w:rPr>
                <w:sz w:val="22"/>
              </w:rPr>
              <w:br/>
              <w:t xml:space="preserve"> свинец (Pb) </w:t>
            </w:r>
            <w:r>
              <w:rPr>
                <w:sz w:val="22"/>
              </w:rPr>
              <w:br/>
              <w:t xml:space="preserve"> ртуть (</w:t>
            </w:r>
            <w:proofErr w:type="spellStart"/>
            <w:r>
              <w:rPr>
                <w:sz w:val="22"/>
              </w:rPr>
              <w:t>Hg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кадмий (</w:t>
            </w:r>
            <w:proofErr w:type="spellStart"/>
            <w:r>
              <w:rPr>
                <w:sz w:val="22"/>
              </w:rPr>
              <w:t>Cd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хром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бром (</w:t>
            </w:r>
            <w:proofErr w:type="spellStart"/>
            <w:r>
              <w:rPr>
                <w:sz w:val="22"/>
              </w:rPr>
              <w:t>Br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 w:val="restart"/>
          </w:tcPr>
          <w:p w14:paraId="73F1130C" w14:textId="77777777" w:rsidR="00D95317" w:rsidRDefault="00E61DEF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2011/65/EU</w:t>
            </w:r>
          </w:p>
        </w:tc>
        <w:tc>
          <w:tcPr>
            <w:tcW w:w="1060" w:type="pct"/>
            <w:vMerge w:val="restart"/>
          </w:tcPr>
          <w:p w14:paraId="0274984B" w14:textId="77777777" w:rsidR="00D95317" w:rsidRDefault="00E61DEF">
            <w:pPr>
              <w:ind w:left="-84" w:right="-84"/>
            </w:pPr>
            <w:r>
              <w:rPr>
                <w:sz w:val="22"/>
              </w:rPr>
              <w:t>СТБ IEC 62321-2012</w:t>
            </w:r>
          </w:p>
        </w:tc>
      </w:tr>
    </w:tbl>
    <w:p w14:paraId="69E665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CEA32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997E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79C5C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A0288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4025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F32F9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76E0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95EE5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D7443" w14:textId="77777777" w:rsidR="004D3DA5" w:rsidRDefault="004D3DA5" w:rsidP="0011070C">
      <w:r>
        <w:separator/>
      </w:r>
    </w:p>
  </w:endnote>
  <w:endnote w:type="continuationSeparator" w:id="0">
    <w:p w14:paraId="0C2CB45E" w14:textId="77777777" w:rsidR="004D3DA5" w:rsidRDefault="004D3D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5F7A90" w14:textId="77777777" w:rsidTr="005E0063">
      <w:tc>
        <w:tcPr>
          <w:tcW w:w="3399" w:type="dxa"/>
          <w:vAlign w:val="center"/>
          <w:hideMark/>
        </w:tcPr>
        <w:p w14:paraId="0E9A13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DB46E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3BD4D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0C6072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10B0E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EDCED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4133A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4505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7B1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62BFF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6C4A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6CC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68CD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5E57" w14:textId="77777777" w:rsidR="004D3DA5" w:rsidRDefault="004D3DA5" w:rsidP="0011070C">
      <w:r>
        <w:separator/>
      </w:r>
    </w:p>
  </w:footnote>
  <w:footnote w:type="continuationSeparator" w:id="0">
    <w:p w14:paraId="0154D918" w14:textId="77777777" w:rsidR="004D3DA5" w:rsidRDefault="004D3D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B5B5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0307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65C440" wp14:editId="5026C5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C5C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1.0263</w:t>
          </w:r>
        </w:p>
      </w:tc>
    </w:tr>
  </w:tbl>
  <w:p w14:paraId="7F102E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FD47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6228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A805C82" wp14:editId="2969E92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C945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8F142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046E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9E6EE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3DA5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C2CF7"/>
    <w:rsid w:val="006D5481"/>
    <w:rsid w:val="006D5DCE"/>
    <w:rsid w:val="0070285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2AC1"/>
    <w:rsid w:val="00A47C62"/>
    <w:rsid w:val="00A72C2C"/>
    <w:rsid w:val="00A7420A"/>
    <w:rsid w:val="00A755C7"/>
    <w:rsid w:val="00AB0EA7"/>
    <w:rsid w:val="00AD4B7A"/>
    <w:rsid w:val="00AF58F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7"/>
    <w:rsid w:val="00DA5E7A"/>
    <w:rsid w:val="00DA6561"/>
    <w:rsid w:val="00DB1FAE"/>
    <w:rsid w:val="00DB4A98"/>
    <w:rsid w:val="00DD3C60"/>
    <w:rsid w:val="00DE6F93"/>
    <w:rsid w:val="00DF7DAB"/>
    <w:rsid w:val="00E1043C"/>
    <w:rsid w:val="00E5357F"/>
    <w:rsid w:val="00E61DE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BB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04D49"/>
    <w:rsid w:val="00A22AC1"/>
    <w:rsid w:val="00A31C23"/>
    <w:rsid w:val="00A34793"/>
    <w:rsid w:val="00AF58F4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2024-12-11T06:31:00Z</dcterms:created>
  <dcterms:modified xsi:type="dcterms:W3CDTF">2024-12-11T06:31:00Z</dcterms:modified>
</cp:coreProperties>
</file>