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C5AED45" w14:textId="77777777" w:rsidTr="007F66CA">
        <w:tc>
          <w:tcPr>
            <w:tcW w:w="6379" w:type="dxa"/>
            <w:vMerge w:val="restart"/>
          </w:tcPr>
          <w:p w14:paraId="06B207D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6E3CD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9BE26A2" w14:textId="77777777" w:rsidTr="007F66CA">
        <w:tc>
          <w:tcPr>
            <w:tcW w:w="6379" w:type="dxa"/>
            <w:vMerge/>
          </w:tcPr>
          <w:p w14:paraId="674D21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514604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FC3AAEF" w14:textId="77777777" w:rsidTr="007F66CA">
        <w:tc>
          <w:tcPr>
            <w:tcW w:w="6379" w:type="dxa"/>
            <w:vMerge/>
          </w:tcPr>
          <w:p w14:paraId="1EDD007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F670F53" w14:textId="602572D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E7C5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40980" w:rsidRPr="007F66CA" w14:paraId="6328DBB1" w14:textId="77777777" w:rsidTr="007F66CA">
        <w:tc>
          <w:tcPr>
            <w:tcW w:w="6379" w:type="dxa"/>
            <w:vMerge/>
          </w:tcPr>
          <w:p w14:paraId="20816D1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43C6A8" w14:textId="0BB8558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E7C55">
              <w:rPr>
                <w:bCs/>
                <w:sz w:val="28"/>
                <w:szCs w:val="28"/>
              </w:rPr>
              <w:t>09.12.2022</w:t>
            </w:r>
          </w:p>
        </w:tc>
      </w:tr>
      <w:tr w:rsidR="00F40980" w:rsidRPr="007F66CA" w14:paraId="4F8F45C6" w14:textId="77777777" w:rsidTr="007F66CA">
        <w:tc>
          <w:tcPr>
            <w:tcW w:w="6379" w:type="dxa"/>
            <w:vMerge/>
          </w:tcPr>
          <w:p w14:paraId="31810C2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EBB77B4" w14:textId="2DED2DA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E7C5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8EBF7D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1CA1E89" w14:textId="77777777" w:rsidTr="007F66CA">
        <w:tc>
          <w:tcPr>
            <w:tcW w:w="6379" w:type="dxa"/>
            <w:vMerge/>
          </w:tcPr>
          <w:p w14:paraId="46749A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66EE2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0250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46550D89" w14:textId="77777777" w:rsidTr="00F40980">
        <w:tc>
          <w:tcPr>
            <w:tcW w:w="9751" w:type="dxa"/>
            <w:gridSpan w:val="2"/>
          </w:tcPr>
          <w:p w14:paraId="2DDB04D4" w14:textId="06AE88D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12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E7C55">
                  <w:rPr>
                    <w:rStyle w:val="38"/>
                    <w:szCs w:val="28"/>
                  </w:rPr>
                  <w:t>09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BE7C55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4F596FEA" w14:textId="77777777" w:rsidTr="00F40980">
        <w:tc>
          <w:tcPr>
            <w:tcW w:w="5678" w:type="dxa"/>
          </w:tcPr>
          <w:p w14:paraId="47F52D6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3DC23E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91BC0F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F070FE" w14:textId="77777777" w:rsid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BE7C55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BE7C55">
              <w:rPr>
                <w:sz w:val="28"/>
                <w:szCs w:val="28"/>
                <w:lang w:val="ru-RU"/>
              </w:rPr>
              <w:t xml:space="preserve">(лаборатория электрофизических измерений) </w:t>
            </w:r>
          </w:p>
          <w:p w14:paraId="3E56F5AD" w14:textId="5382AB3F" w:rsidR="007A4485" w:rsidRP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Открытого акционерного общества «ЭЛЕКТРУМ»</w:t>
            </w:r>
          </w:p>
        </w:tc>
      </w:tr>
    </w:tbl>
    <w:p w14:paraId="28C5C8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D2EF8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6A00B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F56FC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6CE6E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8D5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CFA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413C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87107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F32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96AB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2FB38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073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012E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F3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C173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7CEA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422EE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65D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3DBE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7C4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B047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76D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DFA2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8BDFA7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550" w14:textId="101C04DE" w:rsidR="0090767F" w:rsidRPr="00295E4A" w:rsidRDefault="00BE7C5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E7C55">
              <w:rPr>
                <w:b/>
                <w:color w:val="000000"/>
                <w:sz w:val="22"/>
                <w:szCs w:val="22"/>
              </w:rPr>
              <w:t>220099, г.</w:t>
            </w:r>
            <w:r w:rsidR="0088699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7C55">
              <w:rPr>
                <w:b/>
                <w:color w:val="000000"/>
                <w:sz w:val="22"/>
                <w:szCs w:val="22"/>
              </w:rPr>
              <w:t>Минск, ул. Казинца, 4а</w:t>
            </w:r>
          </w:p>
        </w:tc>
      </w:tr>
      <w:tr w:rsidR="00BE7C55" w:rsidRPr="0038569C" w14:paraId="030AB2C6" w14:textId="77777777" w:rsidTr="002750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C77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1.1</w:t>
            </w:r>
          </w:p>
          <w:p w14:paraId="09B42BAA" w14:textId="16ED8785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CB42" w14:textId="67A751C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6C9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27.12/</w:t>
            </w:r>
          </w:p>
          <w:p w14:paraId="2E36494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73A6D92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</w:t>
            </w:r>
          </w:p>
          <w:p w14:paraId="62E58043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1976751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9B18D26" w14:textId="7077AD2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EE6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изоляции</w:t>
            </w:r>
          </w:p>
          <w:p w14:paraId="0B80D368" w14:textId="3A3AA64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F67C" w14:textId="1306DE09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п.4.4.26.1</w:t>
            </w:r>
          </w:p>
          <w:p w14:paraId="3951E39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83B0622" w14:textId="1594EB1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5541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3B673FE3" w14:textId="0D0C16B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34109C2C" w14:textId="77777777" w:rsidTr="00320E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5857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1.2</w:t>
            </w:r>
          </w:p>
          <w:p w14:paraId="2E1BAC8A" w14:textId="68150B6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F43C" w14:textId="2422368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6F0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63C49449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A35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3509" w14:textId="4944DA05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п.4.4.29.2 </w:t>
            </w:r>
          </w:p>
          <w:p w14:paraId="235A7DC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07C0CE1" w14:textId="6197F72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BEC2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1207107F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7FE0581F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8CCB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1.3</w:t>
            </w:r>
          </w:p>
          <w:p w14:paraId="496BBFBE" w14:textId="79E3BBBF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C705" w14:textId="6A70E42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Переносные электроприемники (ручной электромеханический инструмент (кроме </w:t>
            </w:r>
            <w:r w:rsidRPr="00BE7C55">
              <w:rPr>
                <w:sz w:val="22"/>
                <w:szCs w:val="22"/>
                <w:lang w:val="en-US"/>
              </w:rPr>
              <w:t>II</w:t>
            </w:r>
            <w:r w:rsidRPr="00BE7C55">
              <w:rPr>
                <w:sz w:val="22"/>
                <w:szCs w:val="22"/>
              </w:rPr>
              <w:t xml:space="preserve"> класса), переносные светильники, </w:t>
            </w:r>
            <w:proofErr w:type="spellStart"/>
            <w:r w:rsidRPr="00BE7C55">
              <w:rPr>
                <w:sz w:val="22"/>
                <w:szCs w:val="22"/>
              </w:rPr>
              <w:t>вспомогательое</w:t>
            </w:r>
            <w:proofErr w:type="spellEnd"/>
            <w:r w:rsidRPr="00BE7C55">
              <w:rPr>
                <w:sz w:val="22"/>
                <w:szCs w:val="22"/>
              </w:rPr>
              <w:t xml:space="preserve"> оборудование (трансформаторы, преобразователи частоты, кабели-удлинители, сварочные трансформаторы)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B9DC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45FFF2E8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08AF357" w14:textId="07167AC9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395A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35F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CF32F59" w14:textId="062FAFA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п.Б.27.1;27.2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581C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486C5AB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519A1BCC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380B57FE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3AC62" w14:textId="085CC181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8F9D4" w14:textId="697823D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505C4" w14:textId="4103CEDD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B228A" w14:textId="4A23D35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90F61" w14:textId="5B70AA3E" w:rsidR="00BE7C55" w:rsidRPr="00BE7C55" w:rsidRDefault="00BE7C55" w:rsidP="00BE7C55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FD0D5" w14:textId="0C3FF859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5931A6F6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5C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8128892" w14:textId="484BAB6D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6D4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296F9B42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3A0E225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C451" w14:textId="39A3F19E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274D" w14:textId="61790E8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C3A8" w14:textId="221E0D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B64DD">
              <w:rPr>
                <w:sz w:val="22"/>
                <w:szCs w:val="22"/>
              </w:rPr>
              <w:t>ТКП 339</w:t>
            </w:r>
            <w:r w:rsidR="00C61311" w:rsidRPr="0088699A">
              <w:rPr>
                <w:sz w:val="22"/>
                <w:szCs w:val="22"/>
              </w:rPr>
              <w:t>-</w:t>
            </w:r>
            <w:r w:rsidRPr="00BB64DD">
              <w:rPr>
                <w:sz w:val="22"/>
                <w:szCs w:val="22"/>
              </w:rPr>
              <w:t>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B64DD">
              <w:rPr>
                <w:sz w:val="22"/>
                <w:szCs w:val="22"/>
              </w:rPr>
              <w:t xml:space="preserve"> п.4.4.28.6</w:t>
            </w:r>
            <w:r>
              <w:rPr>
                <w:sz w:val="22"/>
                <w:szCs w:val="22"/>
              </w:rPr>
              <w:t xml:space="preserve"> </w:t>
            </w:r>
          </w:p>
          <w:p w14:paraId="4F720A14" w14:textId="77777777" w:rsidR="00BE7C55" w:rsidRPr="00D52450" w:rsidRDefault="00BE7C55" w:rsidP="00BE7C55">
            <w:pPr>
              <w:ind w:left="57"/>
              <w:rPr>
                <w:sz w:val="22"/>
                <w:szCs w:val="22"/>
              </w:rPr>
            </w:pPr>
            <w:r w:rsidRPr="00D52450">
              <w:rPr>
                <w:sz w:val="22"/>
                <w:szCs w:val="22"/>
              </w:rPr>
              <w:t>ТКП 181-2009 п.5.8.</w:t>
            </w:r>
          </w:p>
          <w:p w14:paraId="64F9797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38108093" w14:textId="51B54F5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</w:t>
            </w:r>
            <w:r w:rsidRPr="00BE7C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  <w:r w:rsidRPr="00BB6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0A7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5624-2016</w:t>
            </w:r>
          </w:p>
          <w:p w14:paraId="6C216BCE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61C9E70B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B5C1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9EBD6AB" w14:textId="0073A3B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57972A9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5D4B010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21747A7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0C8BBF5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16636CC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267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DC66C" w14:textId="683738D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E66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7F20EC0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C3C7" w14:textId="3A77C918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п.4.4.28.2 </w:t>
            </w:r>
          </w:p>
          <w:p w14:paraId="63B6724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Приложение Б </w:t>
            </w:r>
          </w:p>
          <w:p w14:paraId="2C2CBCB5" w14:textId="694ABE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  <w:r w:rsidRPr="00BE7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C8B2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5620-2016</w:t>
            </w:r>
          </w:p>
          <w:p w14:paraId="2623DDA5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AC182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0473E" w14:textId="77777777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</w:p>
        </w:tc>
      </w:tr>
      <w:tr w:rsidR="00BE7C55" w:rsidRPr="0038569C" w14:paraId="6EDC04FD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1E5D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6DE6567" w14:textId="1EE8F7A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0BC3E24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A47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4FDB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70BA950A" w14:textId="67E5C1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49931" w14:textId="7444CBA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цепи "фаза-нуль" в электроустановках до 1000 В с глухим заземлением нейтрали (в системах TN-</w:t>
            </w:r>
            <w:proofErr w:type="gramStart"/>
            <w:r w:rsidRPr="00BE7C55">
              <w:rPr>
                <w:sz w:val="22"/>
                <w:szCs w:val="22"/>
              </w:rPr>
              <w:t>C,TN</w:t>
            </w:r>
            <w:proofErr w:type="gramEnd"/>
            <w:r w:rsidRPr="00BE7C55">
              <w:rPr>
                <w:sz w:val="22"/>
                <w:szCs w:val="22"/>
              </w:rPr>
              <w:t>-S,TN-C-S)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1838" w14:textId="4673477C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</w:p>
          <w:p w14:paraId="321BDFB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</w:t>
            </w:r>
          </w:p>
          <w:p w14:paraId="7261E18B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16739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685CC5C3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4A1BB13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6B647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EA6902">
              <w:rPr>
                <w:sz w:val="22"/>
                <w:szCs w:val="22"/>
              </w:rPr>
              <w:t>п.413.1.3.4, п.413.</w:t>
            </w:r>
            <w:r>
              <w:rPr>
                <w:sz w:val="22"/>
                <w:szCs w:val="22"/>
              </w:rPr>
              <w:t>1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5,</w:t>
            </w:r>
          </w:p>
          <w:p w14:paraId="02A5D0AF" w14:textId="69FA64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12B3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5621-2016</w:t>
            </w:r>
          </w:p>
          <w:p w14:paraId="2E4381EC" w14:textId="496DAEFF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28F0C082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F19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3.1</w:t>
            </w:r>
          </w:p>
          <w:p w14:paraId="3E690303" w14:textId="72882E8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7BFFE40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9B37" w14:textId="5DA54F2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6F24" w14:textId="29DB36F5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69C2" w14:textId="59D8250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1571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В.4.61.4; ТКП 339-2011, п. 4.4.26.7 г) СТБ ГОСТ Р 50807-2003, п. 5.3, п. 5.4; </w:t>
            </w:r>
          </w:p>
          <w:p w14:paraId="37FDFB5D" w14:textId="38469CCB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E7FE" w14:textId="07F9DB43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26D8E208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0757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3.2</w:t>
            </w:r>
          </w:p>
          <w:p w14:paraId="175D3FB5" w14:textId="077D08E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6F61B63A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</w:p>
          <w:p w14:paraId="7C3EA8E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87D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86E5" w14:textId="1298C71C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CAB8" w14:textId="0A1B305A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A27E" w14:textId="521DADC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 В.4.61.4; ТКП 339-20</w:t>
            </w:r>
            <w:r w:rsidR="00C61311" w:rsidRPr="00C61311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>, п. 4.4.26.7 д) СТБ ГОСТ Р 50807-2003, п. 5.14;</w:t>
            </w:r>
          </w:p>
          <w:p w14:paraId="28D8A5A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61008-1-2012, п.5.3.12</w:t>
            </w:r>
          </w:p>
          <w:p w14:paraId="1DD6D248" w14:textId="1A579E09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61009-1-2014,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DDB0A" w14:textId="2E5672BF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64AC43E9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DF3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3.3</w:t>
            </w:r>
          </w:p>
          <w:p w14:paraId="457CDB0F" w14:textId="21E57FC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DDE3C6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130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1A87" w14:textId="61ECA7D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EF9" w14:textId="4EEFB15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2D5A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п.В.4.61.4,</w:t>
            </w:r>
          </w:p>
          <w:p w14:paraId="3C7A73D4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п.16.3.7</w:t>
            </w:r>
          </w:p>
          <w:p w14:paraId="49FDCFC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FA83" w14:textId="40BA6CE6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</w:tbl>
    <w:p w14:paraId="34793F5E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5EDB45CD" w14:textId="77777777" w:rsidTr="0072591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AFA6C" w14:textId="6B115F33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CAE3" w14:textId="147E2662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55582" w14:textId="46934502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E3D68" w14:textId="1ACB3B8A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AF2C" w14:textId="01B7E07F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1681" w14:textId="062C26EE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2778D4E9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3D2AB" w14:textId="6D1AB406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3.4</w:t>
            </w:r>
          </w:p>
          <w:p w14:paraId="4AF08813" w14:textId="7819FB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4F41068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477C" w14:textId="7584B0A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27FB" w14:textId="08A1168D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8A0D" w14:textId="26EAC3F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38FD">
              <w:rPr>
                <w:sz w:val="22"/>
                <w:szCs w:val="22"/>
              </w:rPr>
              <w:t xml:space="preserve">опротивление изоляции </w:t>
            </w: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A82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Б.27.1, </w:t>
            </w:r>
            <w:r w:rsidRPr="00BE7C55">
              <w:rPr>
                <w:sz w:val="22"/>
                <w:szCs w:val="22"/>
              </w:rPr>
              <w:br/>
              <w:t>п. В.4.61.4</w:t>
            </w:r>
          </w:p>
          <w:p w14:paraId="70B2BB3C" w14:textId="43F2BF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7928" w14:textId="77777777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5622-2016</w:t>
            </w:r>
          </w:p>
          <w:p w14:paraId="13C5D493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</w:p>
        </w:tc>
      </w:tr>
    </w:tbl>
    <w:p w14:paraId="6BEA42B9" w14:textId="77777777" w:rsidR="00E41B5C" w:rsidRDefault="00E41B5C" w:rsidP="00D50B4E">
      <w:pPr>
        <w:rPr>
          <w:b/>
        </w:rPr>
      </w:pPr>
    </w:p>
    <w:p w14:paraId="150EB0D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FA3D94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BD3BEE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54F87A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13BC2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25FDA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005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4E64F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E178" w14:textId="77777777" w:rsidR="003E0702" w:rsidRDefault="003E0702" w:rsidP="0011070C">
      <w:r>
        <w:separator/>
      </w:r>
    </w:p>
  </w:endnote>
  <w:endnote w:type="continuationSeparator" w:id="0">
    <w:p w14:paraId="58375588" w14:textId="77777777" w:rsidR="003E0702" w:rsidRDefault="003E0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B95EC46" w14:textId="77777777" w:rsidTr="00092EA6">
      <w:trPr>
        <w:trHeight w:val="106"/>
      </w:trPr>
      <w:tc>
        <w:tcPr>
          <w:tcW w:w="3686" w:type="dxa"/>
          <w:hideMark/>
        </w:tcPr>
        <w:p w14:paraId="2DA83A4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9D1B68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550E7F" w14:textId="109AE29A" w:rsidR="00124809" w:rsidRPr="006D33D8" w:rsidRDefault="00BE7C5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7319FEB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4DB7E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95DF7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84D1A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3BFAF9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C13CC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458C37" w14:textId="4FAAC6AB" w:rsidR="00A417E3" w:rsidRPr="009E4D11" w:rsidRDefault="00BE7C5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A20DF5D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A25D44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102875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F1AF" w14:textId="77777777" w:rsidR="003E0702" w:rsidRDefault="003E0702" w:rsidP="0011070C">
      <w:r>
        <w:separator/>
      </w:r>
    </w:p>
  </w:footnote>
  <w:footnote w:type="continuationSeparator" w:id="0">
    <w:p w14:paraId="5486305F" w14:textId="77777777" w:rsidR="003E0702" w:rsidRDefault="003E0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8123B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09D35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21E8D95" wp14:editId="192A93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FD1E53" w14:textId="77013C6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E7C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13438A2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6BC7B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24ECC9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6E3CC4" wp14:editId="4D1DE44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0C07D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95790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51F68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D9076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0179258">
    <w:abstractNumId w:val="6"/>
  </w:num>
  <w:num w:numId="2" w16cid:durableId="1398015917">
    <w:abstractNumId w:val="7"/>
  </w:num>
  <w:num w:numId="3" w16cid:durableId="975910127">
    <w:abstractNumId w:val="4"/>
  </w:num>
  <w:num w:numId="4" w16cid:durableId="688222507">
    <w:abstractNumId w:val="1"/>
  </w:num>
  <w:num w:numId="5" w16cid:durableId="1903834923">
    <w:abstractNumId w:val="11"/>
  </w:num>
  <w:num w:numId="6" w16cid:durableId="2001541113">
    <w:abstractNumId w:val="3"/>
  </w:num>
  <w:num w:numId="7" w16cid:durableId="826096691">
    <w:abstractNumId w:val="8"/>
  </w:num>
  <w:num w:numId="8" w16cid:durableId="248925250">
    <w:abstractNumId w:val="5"/>
  </w:num>
  <w:num w:numId="9" w16cid:durableId="1121076693">
    <w:abstractNumId w:val="9"/>
  </w:num>
  <w:num w:numId="10" w16cid:durableId="1415276348">
    <w:abstractNumId w:val="2"/>
  </w:num>
  <w:num w:numId="11" w16cid:durableId="1547177822">
    <w:abstractNumId w:val="0"/>
  </w:num>
  <w:num w:numId="12" w16cid:durableId="6449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71A6"/>
    <w:rsid w:val="001D335E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70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8699A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C5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1311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DF4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B23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B23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B23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B23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B23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30280"/>
    <w:rsid w:val="005E38FE"/>
    <w:rsid w:val="00A35DD7"/>
    <w:rsid w:val="00D87035"/>
    <w:rsid w:val="00D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Галушко Виктория Владимировна</cp:lastModifiedBy>
  <cp:revision>4</cp:revision>
  <cp:lastPrinted>2022-03-22T11:17:00Z</cp:lastPrinted>
  <dcterms:created xsi:type="dcterms:W3CDTF">2022-04-14T11:21:00Z</dcterms:created>
  <dcterms:modified xsi:type="dcterms:W3CDTF">2022-12-22T06:38:00Z</dcterms:modified>
</cp:coreProperties>
</file>