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75CA0130" w14:textId="77777777" w:rsidR="00A16845" w:rsidRDefault="00352164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6845">
              <w:rPr>
                <w:bCs/>
                <w:sz w:val="28"/>
                <w:szCs w:val="28"/>
                <w:lang w:val="ru-RU"/>
              </w:rPr>
              <w:t>я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22FB3E" w14:textId="65EAA508" w:rsidR="00352164" w:rsidRPr="00A16845" w:rsidRDefault="00352164" w:rsidP="00A168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"Бобруйский центр стандартизации, метрологии и сертификации"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</w:t>
            </w:r>
            <w:r>
              <w:rPr>
                <w:sz w:val="22"/>
              </w:rPr>
              <w:lastRenderedPageBreak/>
              <w:t>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принадлежности: - канцелярские товары (ручки, маркеры, линейки, карандаши, резинки канцелярские, тетради, дневники, </w:t>
            </w:r>
            <w:r>
              <w:rPr>
                <w:sz w:val="22"/>
              </w:rPr>
              <w:lastRenderedPageBreak/>
              <w:t>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производства:  ковры, дорожки ковровые, </w:t>
            </w:r>
            <w:r>
              <w:rPr>
                <w:sz w:val="22"/>
              </w:rPr>
              <w:lastRenderedPageBreak/>
              <w:t>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r>
              <w:rPr>
                <w:sz w:val="22"/>
              </w:rPr>
              <w:t>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Шины пневматические </w:t>
            </w:r>
            <w:r>
              <w:rPr>
                <w:sz w:val="22"/>
              </w:rPr>
              <w:lastRenderedPageBreak/>
              <w:t xml:space="preserve">запасных колес для временного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и </w:t>
            </w:r>
            <w:r>
              <w:rPr>
                <w:sz w:val="22"/>
              </w:rPr>
              <w:lastRenderedPageBreak/>
              <w:t>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19092¹</w:t>
            </w:r>
            <w:r>
              <w:rPr>
                <w:sz w:val="22"/>
              </w:rPr>
              <w:br/>
              <w:t>ГОСТ 18</w:t>
            </w:r>
            <w:r>
              <w:rPr>
                <w:sz w:val="22"/>
              </w:rPr>
              <w:t>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Пюре фруктовое и овощное, смешанные фруктово-овощные пюре (пасты), пюре </w:t>
            </w:r>
            <w:r>
              <w:rPr>
                <w:sz w:val="22"/>
              </w:rPr>
              <w:t>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Спреды растительно-сливочные и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Столы (обеденные, </w:t>
            </w:r>
            <w:r>
              <w:rPr>
                <w:sz w:val="22"/>
              </w:rPr>
              <w:lastRenderedPageBreak/>
              <w:t>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Шкафы, тумбы, стеллажи, секретеры, комоды, трюмо, </w:t>
            </w:r>
            <w:r>
              <w:rPr>
                <w:sz w:val="22"/>
              </w:rPr>
              <w:t>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</w:t>
            </w:r>
            <w:r>
              <w:rPr>
                <w:sz w:val="22"/>
              </w:rPr>
              <w:lastRenderedPageBreak/>
              <w:t>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>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Пастеризованная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2025-03-31T07:40:00Z</dcterms:created>
  <dcterms:modified xsi:type="dcterms:W3CDTF">2025-03-31T07:40:00Z</dcterms:modified>
</cp:coreProperties>
</file>